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A15" w:rsidRDefault="00456A15" w:rsidP="00456A15">
      <w:pPr>
        <w:pStyle w:val="Header"/>
        <w:tabs>
          <w:tab w:val="clear" w:pos="4320"/>
          <w:tab w:val="clear" w:pos="8640"/>
        </w:tabs>
        <w:rPr>
          <w:rFonts w:ascii="Trebuchet MS" w:hAnsi="Trebuchet MS" w:cs="Arial"/>
        </w:rPr>
      </w:pPr>
      <w:r>
        <w:rPr>
          <w:rFonts w:ascii="Trebuchet MS" w:hAnsi="Trebuchet MS" w:cs="Arial"/>
          <w:noProof/>
          <w:lang w:val="en-US"/>
        </w:rPr>
        <w:drawing>
          <wp:inline distT="0" distB="0" distL="0" distR="0">
            <wp:extent cx="2219325" cy="762000"/>
            <wp:effectExtent l="0" t="0" r="9525" b="0"/>
            <wp:docPr id="1" name="Picture 1" descr="imc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c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A15" w:rsidRPr="008C1FEA" w:rsidRDefault="00456A15" w:rsidP="00456A15">
      <w:pPr>
        <w:jc w:val="center"/>
        <w:rPr>
          <w:rFonts w:cs="Arial"/>
        </w:rPr>
      </w:pPr>
    </w:p>
    <w:p w:rsidR="00456A15" w:rsidRPr="009F6FE3" w:rsidRDefault="00456A15" w:rsidP="00456A15">
      <w:pPr>
        <w:pStyle w:val="Heading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sz w:val="24"/>
          <w:szCs w:val="24"/>
          <w:lang w:val="en-US"/>
        </w:rPr>
      </w:pPr>
      <w:r w:rsidRPr="009F6FE3">
        <w:rPr>
          <w:rFonts w:ascii="Verdana" w:hAnsi="Verdana"/>
          <w:sz w:val="24"/>
          <w:szCs w:val="24"/>
          <w:lang w:val="en-US"/>
        </w:rPr>
        <w:t>BIENNIAL MEMBERSHIP REPORT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  <w:proofErr w:type="gramStart"/>
      <w:r w:rsidRPr="008C1FEA">
        <w:rPr>
          <w:b/>
          <w:szCs w:val="22"/>
        </w:rPr>
        <w:t>for</w:t>
      </w:r>
      <w:proofErr w:type="gramEnd"/>
      <w:r w:rsidRPr="008C1FEA">
        <w:rPr>
          <w:b/>
          <w:szCs w:val="22"/>
        </w:rPr>
        <w:t xml:space="preserve"> the period </w:t>
      </w:r>
      <w:r>
        <w:rPr>
          <w:b/>
          <w:szCs w:val="22"/>
        </w:rPr>
        <w:t>2014-2015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E13713" w:rsidRDefault="00456A15" w:rsidP="00456A15">
      <w:pPr>
        <w:pStyle w:val="Heading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color w:val="FF0000"/>
          <w:sz w:val="24"/>
          <w:szCs w:val="24"/>
          <w:lang w:val="en-US"/>
        </w:rPr>
      </w:pPr>
      <w:r w:rsidRPr="00E13713">
        <w:rPr>
          <w:rFonts w:ascii="Verdana" w:hAnsi="Verdana"/>
          <w:color w:val="FF0000"/>
          <w:sz w:val="24"/>
          <w:szCs w:val="24"/>
          <w:lang w:val="en-US"/>
        </w:rPr>
        <w:t>NATIONAL MUSIC COUNCILS</w:t>
      </w:r>
    </w:p>
    <w:p w:rsidR="00456A15" w:rsidRPr="008C1FEA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8C1FEA" w:rsidRDefault="00456A15" w:rsidP="00456A15">
      <w:pPr>
        <w:jc w:val="center"/>
        <w:rPr>
          <w:b/>
          <w:sz w:val="24"/>
        </w:rPr>
      </w:pPr>
    </w:p>
    <w:p w:rsidR="00456A15" w:rsidRPr="008C1FEA" w:rsidRDefault="00456A15" w:rsidP="00456A15">
      <w:pPr>
        <w:jc w:val="center"/>
        <w:rPr>
          <w:b/>
          <w:color w:val="3366FF"/>
          <w:lang w:val="en-US"/>
        </w:rPr>
      </w:pPr>
      <w:proofErr w:type="gramStart"/>
      <w:r w:rsidRPr="008C1FEA">
        <w:rPr>
          <w:b/>
          <w:color w:val="3366FF"/>
          <w:lang w:val="en-US"/>
        </w:rPr>
        <w:t>for</w:t>
      </w:r>
      <w:proofErr w:type="gramEnd"/>
      <w:r w:rsidRPr="008C1FEA">
        <w:rPr>
          <w:b/>
          <w:color w:val="3366FF"/>
          <w:lang w:val="en-US"/>
        </w:rPr>
        <w:t xml:space="preserve"> presentation to the </w:t>
      </w:r>
      <w:r>
        <w:rPr>
          <w:b/>
          <w:color w:val="3366FF"/>
          <w:lang w:val="en-US"/>
        </w:rPr>
        <w:t>36</w:t>
      </w:r>
      <w:r w:rsidRPr="00541173">
        <w:rPr>
          <w:b/>
          <w:color w:val="3366FF"/>
          <w:vertAlign w:val="superscript"/>
          <w:lang w:val="en-US"/>
        </w:rPr>
        <w:t>th</w:t>
      </w:r>
      <w:r>
        <w:rPr>
          <w:b/>
          <w:color w:val="3366FF"/>
          <w:lang w:val="en-US"/>
        </w:rPr>
        <w:t xml:space="preserve"> IMC </w:t>
      </w:r>
      <w:r w:rsidRPr="008C1FEA">
        <w:rPr>
          <w:b/>
          <w:color w:val="3366FF"/>
          <w:lang w:val="en-US"/>
        </w:rPr>
        <w:t xml:space="preserve">General Assembly </w:t>
      </w:r>
    </w:p>
    <w:p w:rsidR="00456A15" w:rsidRPr="008C1FEA" w:rsidRDefault="00456A15" w:rsidP="00456A15">
      <w:pPr>
        <w:jc w:val="center"/>
        <w:rPr>
          <w:b/>
          <w:lang w:val="en-US"/>
        </w:rPr>
      </w:pPr>
      <w:r>
        <w:rPr>
          <w:b/>
          <w:color w:val="3366FF"/>
          <w:lang w:val="en-US"/>
        </w:rPr>
        <w:t>Rabat</w:t>
      </w:r>
      <w:r w:rsidRPr="008C1FEA">
        <w:rPr>
          <w:b/>
          <w:color w:val="3366FF"/>
          <w:lang w:val="en-US"/>
        </w:rPr>
        <w:t xml:space="preserve">, </w:t>
      </w:r>
      <w:r>
        <w:rPr>
          <w:b/>
          <w:color w:val="3366FF"/>
          <w:lang w:val="en-US"/>
        </w:rPr>
        <w:t xml:space="preserve">November 11 – 14, </w:t>
      </w:r>
      <w:r w:rsidRPr="008C1FEA">
        <w:rPr>
          <w:b/>
          <w:color w:val="3366FF"/>
          <w:lang w:val="en-US"/>
        </w:rPr>
        <w:t>20</w:t>
      </w:r>
      <w:r>
        <w:rPr>
          <w:b/>
          <w:color w:val="3366FF"/>
          <w:lang w:val="en-US"/>
        </w:rPr>
        <w:t>15</w:t>
      </w:r>
    </w:p>
    <w:p w:rsidR="00456A15" w:rsidRPr="008C1FEA" w:rsidRDefault="00456A15" w:rsidP="00456A15">
      <w:pPr>
        <w:jc w:val="center"/>
        <w:rPr>
          <w:bCs/>
          <w:sz w:val="24"/>
          <w:lang w:val="en-US"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  <w:r w:rsidRPr="008C1FEA">
        <w:rPr>
          <w:bCs/>
          <w:i/>
          <w:iCs/>
        </w:rPr>
        <w:t xml:space="preserve">You are kindly requested to complete and return this report to the Paris Secretariat not later than </w:t>
      </w:r>
      <w:r>
        <w:rPr>
          <w:b/>
          <w:i/>
          <w:iCs/>
          <w:u w:val="single"/>
        </w:rPr>
        <w:t>October 11, 2015.</w:t>
      </w:r>
      <w:r w:rsidRPr="008C1FEA">
        <w:rPr>
          <w:bCs/>
          <w:i/>
          <w:iCs/>
        </w:rPr>
        <w:t xml:space="preserve"> </w:t>
      </w: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9F6FE3" w:rsidRDefault="00456A15" w:rsidP="00456A15">
      <w:pPr>
        <w:tabs>
          <w:tab w:val="left" w:pos="540"/>
        </w:tabs>
        <w:jc w:val="both"/>
        <w:rPr>
          <w:b/>
          <w:sz w:val="22"/>
          <w:szCs w:val="22"/>
        </w:rPr>
      </w:pPr>
      <w:r w:rsidRPr="009F6FE3">
        <w:rPr>
          <w:b/>
          <w:sz w:val="22"/>
          <w:szCs w:val="22"/>
        </w:rPr>
        <w:t>PART I:</w:t>
      </w:r>
      <w:r w:rsidRPr="009F6FE3">
        <w:rPr>
          <w:b/>
          <w:sz w:val="22"/>
          <w:szCs w:val="22"/>
        </w:rPr>
        <w:tab/>
      </w:r>
      <w:proofErr w:type="gramStart"/>
      <w:r w:rsidRPr="009F6FE3">
        <w:rPr>
          <w:b/>
          <w:sz w:val="22"/>
          <w:szCs w:val="22"/>
        </w:rPr>
        <w:t>YOUR</w:t>
      </w:r>
      <w:proofErr w:type="gramEnd"/>
      <w:r w:rsidRPr="009F6FE3">
        <w:rPr>
          <w:b/>
          <w:sz w:val="22"/>
          <w:szCs w:val="22"/>
        </w:rPr>
        <w:t xml:space="preserve"> ORGANISATION</w:t>
      </w:r>
    </w:p>
    <w:p w:rsidR="00456A15" w:rsidRPr="0016333F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1</w:t>
      </w:r>
      <w:r w:rsidRPr="008C1FEA">
        <w:rPr>
          <w:b/>
        </w:rPr>
        <w:t>.</w:t>
      </w:r>
      <w:r w:rsidRPr="008C1FEA">
        <w:rPr>
          <w:b/>
        </w:rPr>
        <w:tab/>
        <w:t xml:space="preserve">Name of </w:t>
      </w:r>
      <w:r>
        <w:rPr>
          <w:b/>
        </w:rPr>
        <w:t>organisation</w:t>
      </w:r>
      <w:r w:rsidRPr="008C1FEA">
        <w:rPr>
          <w:b/>
        </w:rPr>
        <w:t>:</w:t>
      </w:r>
      <w:r w:rsidR="00373F38">
        <w:rPr>
          <w:b/>
        </w:rPr>
        <w:t xml:space="preserve"> </w:t>
      </w:r>
      <w:r w:rsidR="00373F38" w:rsidRPr="00E67545">
        <w:rPr>
          <w:i/>
          <w:sz w:val="24"/>
          <w:szCs w:val="24"/>
        </w:rPr>
        <w:t>The National Music Committee of Azerbaij</w:t>
      </w:r>
      <w:r w:rsidR="00373F38">
        <w:rPr>
          <w:i/>
          <w:sz w:val="24"/>
          <w:szCs w:val="24"/>
        </w:rPr>
        <w:t>a</w:t>
      </w:r>
      <w:r w:rsidR="00373F38" w:rsidRPr="00E67545">
        <w:rPr>
          <w:i/>
          <w:sz w:val="24"/>
          <w:szCs w:val="24"/>
        </w:rPr>
        <w:t>n</w:t>
      </w:r>
    </w:p>
    <w:p w:rsidR="00456A15" w:rsidRDefault="00456A15" w:rsidP="00456A15">
      <w:pPr>
        <w:tabs>
          <w:tab w:val="left" w:pos="540"/>
        </w:tabs>
        <w:rPr>
          <w:b/>
        </w:rPr>
      </w:pPr>
    </w:p>
    <w:p w:rsidR="00373F38" w:rsidRPr="00E67545" w:rsidRDefault="00456A15" w:rsidP="005A2081">
      <w:pPr>
        <w:tabs>
          <w:tab w:val="left" w:pos="540"/>
        </w:tabs>
        <w:ind w:left="540" w:hanging="540"/>
        <w:rPr>
          <w:i/>
          <w:sz w:val="24"/>
          <w:szCs w:val="24"/>
        </w:rPr>
      </w:pPr>
      <w:r>
        <w:rPr>
          <w:b/>
        </w:rPr>
        <w:t xml:space="preserve">2. </w:t>
      </w:r>
      <w:r>
        <w:rPr>
          <w:b/>
        </w:rPr>
        <w:tab/>
        <w:t>Mission of the organisation:</w:t>
      </w:r>
      <w:r w:rsidR="00373F38" w:rsidRPr="00373F38">
        <w:rPr>
          <w:i/>
          <w:sz w:val="24"/>
          <w:szCs w:val="24"/>
        </w:rPr>
        <w:t xml:space="preserve"> </w:t>
      </w:r>
      <w:r w:rsidR="00373F38" w:rsidRPr="00E67545">
        <w:rPr>
          <w:i/>
          <w:sz w:val="24"/>
          <w:szCs w:val="24"/>
        </w:rPr>
        <w:t xml:space="preserve">To promote </w:t>
      </w:r>
      <w:r w:rsidR="00373F38">
        <w:rPr>
          <w:i/>
          <w:sz w:val="24"/>
          <w:szCs w:val="24"/>
        </w:rPr>
        <w:t>traditional and contemporary music of</w:t>
      </w:r>
      <w:r w:rsidR="00373F38">
        <w:rPr>
          <w:i/>
          <w:sz w:val="24"/>
          <w:szCs w:val="24"/>
        </w:rPr>
        <w:t xml:space="preserve"> Azerbaijan </w:t>
      </w:r>
      <w:r w:rsidR="00373F38" w:rsidRPr="00E67545">
        <w:rPr>
          <w:i/>
          <w:sz w:val="24"/>
          <w:szCs w:val="24"/>
        </w:rPr>
        <w:t xml:space="preserve">within the country and worldwide </w:t>
      </w:r>
    </w:p>
    <w:p w:rsidR="00456A15" w:rsidRPr="008C1FEA" w:rsidRDefault="00456A15" w:rsidP="00456A15">
      <w:pPr>
        <w:tabs>
          <w:tab w:val="left" w:pos="540"/>
        </w:tabs>
        <w:rPr>
          <w:b/>
        </w:rPr>
      </w:pP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3</w:t>
      </w:r>
      <w:r w:rsidRPr="008C1FEA">
        <w:rPr>
          <w:b/>
        </w:rPr>
        <w:t>.</w:t>
      </w:r>
      <w:r w:rsidRPr="008C1FEA">
        <w:rPr>
          <w:b/>
        </w:rPr>
        <w:tab/>
        <w:t>Board of Directors/Executive Committee:</w:t>
      </w:r>
    </w:p>
    <w:p w:rsidR="00456A15" w:rsidRPr="009F6FE3" w:rsidRDefault="00456A15" w:rsidP="00456A15">
      <w:pPr>
        <w:tabs>
          <w:tab w:val="left" w:pos="540"/>
        </w:tabs>
        <w:ind w:left="540" w:hanging="540"/>
        <w:rPr>
          <w:b/>
          <w:i/>
        </w:rPr>
      </w:pPr>
      <w:r w:rsidRPr="009F6FE3">
        <w:rPr>
          <w:b/>
          <w:i/>
        </w:rPr>
        <w:tab/>
        <w:t>[</w:t>
      </w:r>
      <w:proofErr w:type="gramStart"/>
      <w:r w:rsidRPr="009F6FE3">
        <w:rPr>
          <w:b/>
          <w:i/>
        </w:rPr>
        <w:t>name</w:t>
      </w:r>
      <w:proofErr w:type="gramEnd"/>
      <w:r w:rsidRPr="009F6FE3">
        <w:rPr>
          <w:b/>
          <w:i/>
        </w:rPr>
        <w:t>, role within Board, name of organization(s) that the Board member represents or is affiliated with]</w:t>
      </w:r>
    </w:p>
    <w:p w:rsidR="00373F38" w:rsidRPr="00E67545" w:rsidRDefault="00373F38" w:rsidP="00373F38">
      <w:pPr>
        <w:pStyle w:val="ListParagraph"/>
        <w:numPr>
          <w:ilvl w:val="0"/>
          <w:numId w:val="8"/>
        </w:numPr>
        <w:spacing w:after="200" w:line="276" w:lineRule="auto"/>
        <w:rPr>
          <w:i/>
          <w:sz w:val="24"/>
          <w:szCs w:val="24"/>
        </w:rPr>
      </w:pPr>
      <w:proofErr w:type="spellStart"/>
      <w:r w:rsidRPr="00E67545">
        <w:rPr>
          <w:i/>
          <w:sz w:val="24"/>
          <w:szCs w:val="24"/>
        </w:rPr>
        <w:t>Lala</w:t>
      </w:r>
      <w:proofErr w:type="spellEnd"/>
      <w:r w:rsidRPr="00E67545">
        <w:rPr>
          <w:i/>
          <w:sz w:val="24"/>
          <w:szCs w:val="24"/>
        </w:rPr>
        <w:t xml:space="preserve"> </w:t>
      </w:r>
      <w:proofErr w:type="spellStart"/>
      <w:r w:rsidRPr="00E67545">
        <w:rPr>
          <w:i/>
          <w:sz w:val="24"/>
          <w:szCs w:val="24"/>
        </w:rPr>
        <w:t>Kazimova</w:t>
      </w:r>
      <w:proofErr w:type="spellEnd"/>
      <w:r w:rsidRPr="00E67545">
        <w:rPr>
          <w:i/>
          <w:sz w:val="24"/>
          <w:szCs w:val="24"/>
        </w:rPr>
        <w:t>, President</w:t>
      </w:r>
    </w:p>
    <w:p w:rsidR="00373F38" w:rsidRPr="00E67545" w:rsidRDefault="00373F38" w:rsidP="00373F38">
      <w:pPr>
        <w:pStyle w:val="ListParagraph"/>
        <w:rPr>
          <w:i/>
          <w:sz w:val="24"/>
          <w:szCs w:val="24"/>
        </w:rPr>
      </w:pPr>
      <w:r w:rsidRPr="00E67545">
        <w:rPr>
          <w:i/>
          <w:sz w:val="24"/>
          <w:szCs w:val="24"/>
        </w:rPr>
        <w:t xml:space="preserve">Ph.D. in Musicology, </w:t>
      </w:r>
      <w:r w:rsidRPr="00E67545">
        <w:rPr>
          <w:i/>
          <w:noProof/>
          <w:sz w:val="24"/>
          <w:szCs w:val="24"/>
        </w:rPr>
        <w:t>The Institute of Art and Architecture,</w:t>
      </w:r>
      <w:r w:rsidRPr="00E67545">
        <w:rPr>
          <w:i/>
          <w:sz w:val="24"/>
          <w:szCs w:val="24"/>
        </w:rPr>
        <w:t xml:space="preserve"> Azerbaijan National Academy of Sciences</w:t>
      </w:r>
    </w:p>
    <w:p w:rsidR="00373F38" w:rsidRPr="00E67545" w:rsidRDefault="00373F38" w:rsidP="00373F38">
      <w:pPr>
        <w:pStyle w:val="ListParagraph"/>
        <w:numPr>
          <w:ilvl w:val="0"/>
          <w:numId w:val="8"/>
        </w:numPr>
        <w:spacing w:after="200" w:line="276" w:lineRule="auto"/>
        <w:rPr>
          <w:i/>
          <w:sz w:val="24"/>
          <w:szCs w:val="24"/>
        </w:rPr>
      </w:pPr>
      <w:r w:rsidRPr="00E67545">
        <w:rPr>
          <w:i/>
          <w:sz w:val="24"/>
          <w:szCs w:val="24"/>
        </w:rPr>
        <w:t xml:space="preserve">Aida </w:t>
      </w:r>
      <w:proofErr w:type="spellStart"/>
      <w:r w:rsidRPr="00E67545">
        <w:rPr>
          <w:i/>
          <w:sz w:val="24"/>
          <w:szCs w:val="24"/>
        </w:rPr>
        <w:t>Huseynova</w:t>
      </w:r>
      <w:proofErr w:type="spellEnd"/>
      <w:r w:rsidRPr="00E67545">
        <w:rPr>
          <w:i/>
          <w:sz w:val="24"/>
          <w:szCs w:val="24"/>
        </w:rPr>
        <w:t>, Secretary General</w:t>
      </w:r>
    </w:p>
    <w:p w:rsidR="00373F38" w:rsidRPr="00E67545" w:rsidRDefault="00373F38" w:rsidP="00373F38">
      <w:pPr>
        <w:pStyle w:val="ListParagraph"/>
        <w:rPr>
          <w:i/>
          <w:sz w:val="24"/>
          <w:szCs w:val="24"/>
        </w:rPr>
      </w:pPr>
      <w:r w:rsidRPr="00E67545">
        <w:rPr>
          <w:i/>
          <w:sz w:val="24"/>
          <w:szCs w:val="24"/>
        </w:rPr>
        <w:t>Ph.D. in Musicology, Baku Music Academy</w:t>
      </w:r>
    </w:p>
    <w:p w:rsidR="00373F38" w:rsidRDefault="00373F38" w:rsidP="00373F38">
      <w:pPr>
        <w:pStyle w:val="ListParagraph"/>
        <w:numPr>
          <w:ilvl w:val="0"/>
          <w:numId w:val="8"/>
        </w:numPr>
        <w:spacing w:after="200" w:line="276" w:lineRule="auto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Farhad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Badalbeyli</w:t>
      </w:r>
      <w:proofErr w:type="spellEnd"/>
    </w:p>
    <w:p w:rsidR="00373F38" w:rsidRDefault="00373F38" w:rsidP="00373F38">
      <w:pPr>
        <w:pStyle w:val="ListParagraph"/>
        <w:rPr>
          <w:i/>
          <w:sz w:val="24"/>
          <w:szCs w:val="24"/>
        </w:rPr>
      </w:pPr>
      <w:r>
        <w:rPr>
          <w:i/>
          <w:sz w:val="24"/>
          <w:szCs w:val="24"/>
        </w:rPr>
        <w:t>Pianist, People’s Artist of Azerbaijan, Rector of the Baku Music Academy</w:t>
      </w:r>
    </w:p>
    <w:p w:rsidR="00373F38" w:rsidRPr="00E67545" w:rsidRDefault="00373F38" w:rsidP="00373F38">
      <w:pPr>
        <w:pStyle w:val="ListParagraph"/>
        <w:numPr>
          <w:ilvl w:val="0"/>
          <w:numId w:val="8"/>
        </w:numPr>
        <w:spacing w:after="200"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Murad </w:t>
      </w:r>
      <w:proofErr w:type="spellStart"/>
      <w:r>
        <w:rPr>
          <w:i/>
          <w:sz w:val="24"/>
          <w:szCs w:val="24"/>
        </w:rPr>
        <w:t>Adi</w:t>
      </w:r>
      <w:r w:rsidRPr="00E67545">
        <w:rPr>
          <w:i/>
          <w:sz w:val="24"/>
          <w:szCs w:val="24"/>
        </w:rPr>
        <w:t>gozalzade</w:t>
      </w:r>
      <w:proofErr w:type="spellEnd"/>
    </w:p>
    <w:p w:rsidR="00373F38" w:rsidRPr="00E67545" w:rsidRDefault="00373F38" w:rsidP="00373F38">
      <w:pPr>
        <w:pStyle w:val="ListParagraph"/>
        <w:rPr>
          <w:i/>
          <w:sz w:val="24"/>
          <w:szCs w:val="24"/>
        </w:rPr>
      </w:pPr>
      <w:r w:rsidRPr="00E67545">
        <w:rPr>
          <w:i/>
          <w:sz w:val="24"/>
          <w:szCs w:val="24"/>
        </w:rPr>
        <w:t xml:space="preserve">Pianist, </w:t>
      </w:r>
      <w:proofErr w:type="spellStart"/>
      <w:r w:rsidRPr="00E67545">
        <w:rPr>
          <w:i/>
          <w:sz w:val="24"/>
          <w:szCs w:val="24"/>
        </w:rPr>
        <w:t>Honored</w:t>
      </w:r>
      <w:proofErr w:type="spellEnd"/>
      <w:r w:rsidRPr="00E67545">
        <w:rPr>
          <w:i/>
          <w:sz w:val="24"/>
          <w:szCs w:val="24"/>
        </w:rPr>
        <w:t xml:space="preserve"> Artist of Azerbaijan, Director of the Azerbaijan State Philha</w:t>
      </w:r>
      <w:r>
        <w:rPr>
          <w:i/>
          <w:sz w:val="24"/>
          <w:szCs w:val="24"/>
        </w:rPr>
        <w:t>r</w:t>
      </w:r>
      <w:r w:rsidRPr="00E67545">
        <w:rPr>
          <w:i/>
          <w:sz w:val="24"/>
          <w:szCs w:val="24"/>
        </w:rPr>
        <w:t>monic</w:t>
      </w:r>
    </w:p>
    <w:p w:rsidR="00373F38" w:rsidRPr="00E67545" w:rsidRDefault="00373F38" w:rsidP="00373F38">
      <w:pPr>
        <w:pStyle w:val="ListParagraph"/>
        <w:numPr>
          <w:ilvl w:val="0"/>
          <w:numId w:val="8"/>
        </w:numPr>
        <w:spacing w:after="200" w:line="276" w:lineRule="auto"/>
        <w:rPr>
          <w:i/>
          <w:sz w:val="24"/>
          <w:szCs w:val="24"/>
        </w:rPr>
      </w:pPr>
      <w:r w:rsidRPr="00E67545">
        <w:rPr>
          <w:i/>
          <w:sz w:val="24"/>
          <w:szCs w:val="24"/>
        </w:rPr>
        <w:t xml:space="preserve">Salman </w:t>
      </w:r>
      <w:proofErr w:type="spellStart"/>
      <w:r w:rsidRPr="00E67545">
        <w:rPr>
          <w:i/>
          <w:sz w:val="24"/>
          <w:szCs w:val="24"/>
        </w:rPr>
        <w:t>Gambarov</w:t>
      </w:r>
      <w:proofErr w:type="spellEnd"/>
      <w:r w:rsidRPr="00E67545">
        <w:rPr>
          <w:i/>
          <w:sz w:val="24"/>
          <w:szCs w:val="24"/>
        </w:rPr>
        <w:t xml:space="preserve"> </w:t>
      </w:r>
    </w:p>
    <w:p w:rsidR="00373F38" w:rsidRPr="00E67545" w:rsidRDefault="00373F38" w:rsidP="00373F38">
      <w:pPr>
        <w:pStyle w:val="ListParagraph"/>
        <w:rPr>
          <w:i/>
          <w:sz w:val="24"/>
          <w:szCs w:val="24"/>
        </w:rPr>
      </w:pPr>
      <w:r w:rsidRPr="00E67545">
        <w:rPr>
          <w:i/>
          <w:sz w:val="24"/>
          <w:szCs w:val="24"/>
        </w:rPr>
        <w:t xml:space="preserve">Jazz pianist and composer, </w:t>
      </w:r>
      <w:proofErr w:type="spellStart"/>
      <w:r w:rsidRPr="00E67545">
        <w:rPr>
          <w:i/>
          <w:sz w:val="24"/>
          <w:szCs w:val="24"/>
        </w:rPr>
        <w:t>Honored</w:t>
      </w:r>
      <w:proofErr w:type="spellEnd"/>
      <w:r w:rsidRPr="00E67545">
        <w:rPr>
          <w:i/>
          <w:sz w:val="24"/>
          <w:szCs w:val="24"/>
        </w:rPr>
        <w:t xml:space="preserve"> Artist of Azerbaijan</w:t>
      </w:r>
    </w:p>
    <w:p w:rsidR="00373F38" w:rsidRPr="00E67545" w:rsidRDefault="00373F38" w:rsidP="00373F38">
      <w:pPr>
        <w:pStyle w:val="ListParagraph"/>
        <w:numPr>
          <w:ilvl w:val="0"/>
          <w:numId w:val="8"/>
        </w:numPr>
        <w:spacing w:after="200" w:line="276" w:lineRule="auto"/>
        <w:rPr>
          <w:i/>
          <w:sz w:val="24"/>
          <w:szCs w:val="24"/>
        </w:rPr>
      </w:pPr>
      <w:r w:rsidRPr="00E67545">
        <w:rPr>
          <w:i/>
          <w:sz w:val="24"/>
          <w:szCs w:val="24"/>
        </w:rPr>
        <w:t xml:space="preserve">Jahangir </w:t>
      </w:r>
      <w:proofErr w:type="spellStart"/>
      <w:r w:rsidRPr="00E67545">
        <w:rPr>
          <w:i/>
          <w:sz w:val="24"/>
          <w:szCs w:val="24"/>
        </w:rPr>
        <w:t>Selimkhanov</w:t>
      </w:r>
      <w:proofErr w:type="spellEnd"/>
      <w:r w:rsidRPr="00E67545">
        <w:rPr>
          <w:i/>
          <w:sz w:val="24"/>
          <w:szCs w:val="24"/>
        </w:rPr>
        <w:t xml:space="preserve"> </w:t>
      </w:r>
    </w:p>
    <w:p w:rsidR="00373F38" w:rsidRPr="00E67545" w:rsidRDefault="00373F38" w:rsidP="00373F38">
      <w:pPr>
        <w:pStyle w:val="ListParagraph"/>
        <w:rPr>
          <w:i/>
          <w:sz w:val="24"/>
          <w:szCs w:val="24"/>
        </w:rPr>
      </w:pPr>
      <w:r w:rsidRPr="00E67545">
        <w:rPr>
          <w:i/>
          <w:sz w:val="24"/>
          <w:szCs w:val="24"/>
        </w:rPr>
        <w:t xml:space="preserve">Musicologist, </w:t>
      </w:r>
      <w:r w:rsidRPr="00E67545">
        <w:rPr>
          <w:i/>
          <w:noProof/>
          <w:sz w:val="24"/>
          <w:szCs w:val="24"/>
        </w:rPr>
        <w:t>member of the European Cultural Parliament</w:t>
      </w:r>
      <w:r w:rsidRPr="00E67545">
        <w:rPr>
          <w:i/>
          <w:sz w:val="24"/>
          <w:szCs w:val="24"/>
        </w:rPr>
        <w:t xml:space="preserve"> </w:t>
      </w:r>
    </w:p>
    <w:p w:rsidR="00373F38" w:rsidRPr="00E67545" w:rsidRDefault="00373F38" w:rsidP="00373F38">
      <w:pPr>
        <w:pStyle w:val="ListParagraph"/>
        <w:numPr>
          <w:ilvl w:val="0"/>
          <w:numId w:val="8"/>
        </w:numPr>
        <w:spacing w:after="200" w:line="276" w:lineRule="auto"/>
        <w:rPr>
          <w:i/>
          <w:sz w:val="24"/>
          <w:szCs w:val="24"/>
        </w:rPr>
      </w:pPr>
      <w:proofErr w:type="spellStart"/>
      <w:r w:rsidRPr="00E67545">
        <w:rPr>
          <w:i/>
          <w:sz w:val="24"/>
          <w:szCs w:val="24"/>
        </w:rPr>
        <w:t>Elshan</w:t>
      </w:r>
      <w:proofErr w:type="spellEnd"/>
      <w:r w:rsidRPr="00E67545">
        <w:rPr>
          <w:i/>
          <w:sz w:val="24"/>
          <w:szCs w:val="24"/>
        </w:rPr>
        <w:t xml:space="preserve"> </w:t>
      </w:r>
      <w:proofErr w:type="spellStart"/>
      <w:r w:rsidRPr="00E67545">
        <w:rPr>
          <w:i/>
          <w:sz w:val="24"/>
          <w:szCs w:val="24"/>
        </w:rPr>
        <w:t>Mansurov</w:t>
      </w:r>
      <w:proofErr w:type="spellEnd"/>
    </w:p>
    <w:p w:rsidR="00373F38" w:rsidRPr="00E67545" w:rsidRDefault="00373F38" w:rsidP="00373F38">
      <w:pPr>
        <w:pStyle w:val="ListParagraph"/>
        <w:rPr>
          <w:i/>
          <w:sz w:val="24"/>
          <w:szCs w:val="24"/>
        </w:rPr>
      </w:pPr>
      <w:proofErr w:type="spellStart"/>
      <w:r w:rsidRPr="00E67545">
        <w:rPr>
          <w:i/>
          <w:sz w:val="24"/>
          <w:szCs w:val="24"/>
        </w:rPr>
        <w:t>Kamancha</w:t>
      </w:r>
      <w:proofErr w:type="spellEnd"/>
      <w:r w:rsidRPr="00E67545">
        <w:rPr>
          <w:i/>
          <w:sz w:val="24"/>
          <w:szCs w:val="24"/>
        </w:rPr>
        <w:t xml:space="preserve"> [traditional instrument] performer, the Azerbaijan National Conservatory, </w:t>
      </w:r>
      <w:proofErr w:type="spellStart"/>
      <w:r w:rsidRPr="00E67545">
        <w:rPr>
          <w:i/>
          <w:sz w:val="24"/>
          <w:szCs w:val="24"/>
        </w:rPr>
        <w:t>Honored</w:t>
      </w:r>
      <w:proofErr w:type="spellEnd"/>
      <w:r w:rsidRPr="00E67545">
        <w:rPr>
          <w:i/>
          <w:sz w:val="24"/>
          <w:szCs w:val="24"/>
        </w:rPr>
        <w:t xml:space="preserve"> Artist of Azerbaijan 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lastRenderedPageBreak/>
        <w:t>4</w:t>
      </w:r>
      <w:r w:rsidRPr="008C1FEA">
        <w:rPr>
          <w:b/>
        </w:rPr>
        <w:t>.</w:t>
      </w:r>
      <w:r w:rsidRPr="008C1FEA">
        <w:rPr>
          <w:b/>
        </w:rPr>
        <w:tab/>
        <w:t xml:space="preserve">Membership 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  <w:r>
        <w:tab/>
      </w:r>
      <w:r>
        <w:tab/>
        <w:t>Total n</w:t>
      </w:r>
      <w:r w:rsidRPr="008C1FEA">
        <w:t>umber of members:</w:t>
      </w:r>
      <w:r w:rsidR="00373F38">
        <w:t xml:space="preserve"> </w:t>
      </w:r>
      <w:r w:rsidR="00373F38" w:rsidRPr="00373F38">
        <w:rPr>
          <w:i/>
          <w:sz w:val="24"/>
          <w:szCs w:val="24"/>
        </w:rPr>
        <w:t>83</w:t>
      </w:r>
    </w:p>
    <w:p w:rsidR="00456A15" w:rsidRDefault="00456A15" w:rsidP="00456A15">
      <w:pPr>
        <w:tabs>
          <w:tab w:val="left" w:pos="540"/>
        </w:tabs>
        <w:spacing w:before="120"/>
      </w:pPr>
      <w:r>
        <w:tab/>
      </w:r>
      <w:r>
        <w:tab/>
        <w:t>Composition of membership</w:t>
      </w:r>
    </w:p>
    <w:p w:rsidR="00456A15" w:rsidRPr="008C1FEA" w:rsidRDefault="00456A15" w:rsidP="00456A15">
      <w:pPr>
        <w:tabs>
          <w:tab w:val="left" w:pos="540"/>
        </w:tabs>
        <w:ind w:left="1440"/>
      </w:pPr>
      <w:r>
        <w:t>Number of i</w:t>
      </w:r>
      <w:r w:rsidRPr="008C1FEA">
        <w:t>nstitutional</w:t>
      </w:r>
      <w:r>
        <w:t xml:space="preserve"> members</w:t>
      </w:r>
      <w:r w:rsidRPr="008C1FEA">
        <w:t>:</w:t>
      </w:r>
      <w:r w:rsidR="00373F38">
        <w:t xml:space="preserve"> </w:t>
      </w:r>
      <w:r w:rsidR="00373F38" w:rsidRPr="00373F38">
        <w:rPr>
          <w:i/>
          <w:sz w:val="24"/>
          <w:szCs w:val="24"/>
        </w:rPr>
        <w:t>18</w:t>
      </w:r>
    </w:p>
    <w:p w:rsidR="00456A15" w:rsidRPr="008C1FEA" w:rsidRDefault="00456A15" w:rsidP="00456A15">
      <w:pPr>
        <w:tabs>
          <w:tab w:val="left" w:pos="540"/>
        </w:tabs>
        <w:ind w:left="1440"/>
      </w:pPr>
      <w:r>
        <w:t>Number of i</w:t>
      </w:r>
      <w:r w:rsidRPr="008C1FEA">
        <w:t>ndividual</w:t>
      </w:r>
      <w:r>
        <w:t xml:space="preserve"> members</w:t>
      </w:r>
      <w:r w:rsidRPr="008C1FEA">
        <w:t>:</w:t>
      </w:r>
      <w:r w:rsidR="00373F38">
        <w:t xml:space="preserve"> </w:t>
      </w:r>
      <w:r w:rsidR="00373F38" w:rsidRPr="00373F38">
        <w:rPr>
          <w:i/>
          <w:sz w:val="24"/>
          <w:szCs w:val="24"/>
        </w:rPr>
        <w:t>65</w:t>
      </w:r>
    </w:p>
    <w:p w:rsidR="00456A15" w:rsidRPr="008C1FEA" w:rsidRDefault="00456A15" w:rsidP="00456A15">
      <w:pPr>
        <w:tabs>
          <w:tab w:val="left" w:pos="540"/>
        </w:tabs>
        <w:ind w:left="1440"/>
      </w:pPr>
      <w:r>
        <w:t>O</w:t>
      </w:r>
      <w:r w:rsidRPr="008C1FEA">
        <w:t xml:space="preserve">ther </w:t>
      </w:r>
      <w:r>
        <w:t xml:space="preserve">members </w:t>
      </w:r>
      <w:r w:rsidRPr="008C1FEA">
        <w:t>(specify):</w:t>
      </w:r>
      <w:r w:rsidR="00373F38">
        <w:t xml:space="preserve"> </w:t>
      </w:r>
      <w:proofErr w:type="gramStart"/>
      <w:r w:rsidR="00373F38" w:rsidRPr="00790706">
        <w:rPr>
          <w:sz w:val="24"/>
          <w:szCs w:val="24"/>
        </w:rPr>
        <w:t>n/a</w:t>
      </w:r>
      <w:proofErr w:type="gramEnd"/>
    </w:p>
    <w:p w:rsidR="00456A15" w:rsidRDefault="00456A15" w:rsidP="00456A15">
      <w:pPr>
        <w:tabs>
          <w:tab w:val="left" w:pos="540"/>
        </w:tabs>
        <w:spacing w:before="120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As per your estimation, how many persons does your organisation reach?</w:t>
      </w:r>
      <w:r w:rsidR="00373F38">
        <w:rPr>
          <w:bCs/>
        </w:rPr>
        <w:t xml:space="preserve"> </w:t>
      </w:r>
      <w:r w:rsidR="00373F38" w:rsidRPr="00373F38">
        <w:rPr>
          <w:bCs/>
          <w:i/>
          <w:sz w:val="24"/>
          <w:szCs w:val="24"/>
        </w:rPr>
        <w:t>6000</w:t>
      </w:r>
      <w:r>
        <w:rPr>
          <w:bCs/>
        </w:rPr>
        <w:t xml:space="preserve">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5</w:t>
      </w:r>
      <w:r w:rsidRPr="008C1FEA">
        <w:rPr>
          <w:b/>
        </w:rPr>
        <w:t>.</w:t>
      </w:r>
      <w:r w:rsidRPr="008C1FEA">
        <w:rPr>
          <w:b/>
        </w:rPr>
        <w:tab/>
      </w:r>
      <w:r>
        <w:rPr>
          <w:b/>
        </w:rPr>
        <w:t>A</w:t>
      </w:r>
      <w:r w:rsidRPr="008C1FEA">
        <w:rPr>
          <w:b/>
        </w:rPr>
        <w:t>ctivities carried out since the last IMC GA (</w:t>
      </w:r>
      <w:r>
        <w:rPr>
          <w:b/>
        </w:rPr>
        <w:t>September 2013</w:t>
      </w:r>
      <w:r w:rsidRPr="008C1FEA">
        <w:rPr>
          <w:b/>
        </w:rPr>
        <w:t>)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456A15" w:rsidRPr="00F90141" w:rsidRDefault="00456A15" w:rsidP="00456A15">
      <w:pPr>
        <w:numPr>
          <w:ilvl w:val="0"/>
          <w:numId w:val="2"/>
        </w:numPr>
        <w:spacing w:before="120"/>
      </w:pPr>
      <w:r w:rsidRPr="00C9543D">
        <w:t>advoc</w:t>
      </w:r>
      <w:r w:rsidRPr="00F90141">
        <w:t>acy</w:t>
      </w:r>
      <w:r>
        <w:t xml:space="preserve"> and </w:t>
      </w:r>
      <w:r w:rsidRPr="00F90141">
        <w:t>policy making</w:t>
      </w:r>
      <w:r>
        <w:t xml:space="preserve"> </w:t>
      </w:r>
      <w:r w:rsidR="00373F38" w:rsidRPr="009C336A">
        <w:rPr>
          <w:sz w:val="24"/>
          <w:szCs w:val="24"/>
        </w:rPr>
        <w:t>0</w:t>
      </w:r>
    </w:p>
    <w:p w:rsidR="00456A15" w:rsidRDefault="00456A15" w:rsidP="00456A15">
      <w:pPr>
        <w:numPr>
          <w:ilvl w:val="0"/>
          <w:numId w:val="2"/>
        </w:numPr>
        <w:spacing w:before="120"/>
      </w:pPr>
      <w:r w:rsidRPr="00F90141">
        <w:t>presentation or production</w:t>
      </w:r>
      <w:r>
        <w:t xml:space="preserve"> </w:t>
      </w:r>
    </w:p>
    <w:p w:rsidR="00456A15" w:rsidRDefault="00456A15" w:rsidP="00456A15">
      <w:pPr>
        <w:ind w:left="720"/>
      </w:pPr>
      <w:r>
        <w:tab/>
        <w:t xml:space="preserve">Number of </w:t>
      </w:r>
    </w:p>
    <w:p w:rsidR="00456A15" w:rsidRDefault="00456A15" w:rsidP="00456A15">
      <w:pPr>
        <w:numPr>
          <w:ilvl w:val="1"/>
          <w:numId w:val="2"/>
        </w:numPr>
      </w:pPr>
      <w:r>
        <w:t>conferences</w:t>
      </w:r>
      <w:r w:rsidR="00373F38">
        <w:t xml:space="preserve">  </w:t>
      </w:r>
      <w:r w:rsidR="005A2081">
        <w:rPr>
          <w:i/>
          <w:sz w:val="24"/>
          <w:szCs w:val="24"/>
        </w:rPr>
        <w:t>1</w:t>
      </w:r>
    </w:p>
    <w:p w:rsidR="00456A15" w:rsidRDefault="00456A15" w:rsidP="00456A15">
      <w:pPr>
        <w:numPr>
          <w:ilvl w:val="1"/>
          <w:numId w:val="2"/>
        </w:numPr>
      </w:pPr>
      <w:r>
        <w:t>recordings</w:t>
      </w:r>
      <w:r w:rsidR="00373F38">
        <w:t xml:space="preserve">  </w:t>
      </w:r>
      <w:r w:rsidR="00373F38" w:rsidRPr="00373F38">
        <w:rPr>
          <w:i/>
          <w:sz w:val="24"/>
          <w:szCs w:val="24"/>
        </w:rPr>
        <w:t>0</w:t>
      </w:r>
    </w:p>
    <w:p w:rsidR="00456A15" w:rsidRDefault="00456A15" w:rsidP="00456A15">
      <w:pPr>
        <w:numPr>
          <w:ilvl w:val="1"/>
          <w:numId w:val="2"/>
        </w:numPr>
      </w:pPr>
      <w:r>
        <w:t>live performances</w:t>
      </w:r>
      <w:r w:rsidR="00373F38">
        <w:t xml:space="preserve">   </w:t>
      </w:r>
      <w:r w:rsidR="00373F38" w:rsidRPr="00373F38">
        <w:rPr>
          <w:i/>
          <w:sz w:val="24"/>
          <w:szCs w:val="24"/>
        </w:rPr>
        <w:t>0</w:t>
      </w:r>
    </w:p>
    <w:p w:rsidR="00456A15" w:rsidRDefault="00456A15" w:rsidP="00456A15">
      <w:pPr>
        <w:numPr>
          <w:ilvl w:val="1"/>
          <w:numId w:val="2"/>
        </w:numPr>
      </w:pPr>
      <w:r>
        <w:t>festivals</w:t>
      </w:r>
      <w:r w:rsidR="00373F38">
        <w:t xml:space="preserve">  </w:t>
      </w:r>
      <w:r w:rsidR="00373F38">
        <w:rPr>
          <w:i/>
          <w:sz w:val="24"/>
          <w:szCs w:val="24"/>
        </w:rPr>
        <w:t>4</w:t>
      </w:r>
    </w:p>
    <w:p w:rsidR="00456A15" w:rsidRDefault="00456A15" w:rsidP="00456A15">
      <w:pPr>
        <w:numPr>
          <w:ilvl w:val="1"/>
          <w:numId w:val="2"/>
        </w:numPr>
      </w:pPr>
      <w:r>
        <w:t>competitions</w:t>
      </w:r>
      <w:r w:rsidR="00373F38">
        <w:t xml:space="preserve">   </w:t>
      </w:r>
      <w:r w:rsidR="00373F38" w:rsidRPr="00373F38">
        <w:rPr>
          <w:i/>
          <w:sz w:val="24"/>
          <w:szCs w:val="24"/>
        </w:rPr>
        <w:t>0</w:t>
      </w:r>
    </w:p>
    <w:p w:rsidR="00456A15" w:rsidRDefault="00456A15" w:rsidP="00456A15">
      <w:pPr>
        <w:numPr>
          <w:ilvl w:val="1"/>
          <w:numId w:val="2"/>
        </w:numPr>
      </w:pPr>
      <w:r>
        <w:t>prizes and awards</w:t>
      </w:r>
      <w:r w:rsidR="00373F38">
        <w:t xml:space="preserve">  </w:t>
      </w:r>
      <w:r w:rsidR="00373F38" w:rsidRPr="00373F38">
        <w:rPr>
          <w:i/>
          <w:sz w:val="24"/>
          <w:szCs w:val="24"/>
        </w:rPr>
        <w:t>0</w:t>
      </w:r>
    </w:p>
    <w:p w:rsidR="00456A15" w:rsidRDefault="00456A15" w:rsidP="00456A15">
      <w:pPr>
        <w:spacing w:before="120"/>
        <w:ind w:left="1080" w:hanging="360"/>
      </w:pPr>
      <w:r>
        <w:tab/>
        <w:t xml:space="preserve">Please describe the main events. </w:t>
      </w:r>
    </w:p>
    <w:p w:rsidR="00456A15" w:rsidRDefault="00456A15" w:rsidP="00456A15">
      <w:pPr>
        <w:ind w:left="720"/>
      </w:pPr>
    </w:p>
    <w:p w:rsidR="00373F38" w:rsidRDefault="00373F38" w:rsidP="00373F38">
      <w:pPr>
        <w:spacing w:before="120"/>
        <w:ind w:left="810" w:hanging="90"/>
        <w:rPr>
          <w:i/>
          <w:sz w:val="24"/>
          <w:szCs w:val="24"/>
        </w:rPr>
      </w:pPr>
      <w:r w:rsidRPr="009C336A">
        <w:rPr>
          <w:i/>
          <w:sz w:val="24"/>
          <w:szCs w:val="24"/>
        </w:rPr>
        <w:t>The NMC of Azerbaijan participated in organizing</w:t>
      </w:r>
      <w:r>
        <w:rPr>
          <w:i/>
          <w:sz w:val="24"/>
          <w:szCs w:val="24"/>
        </w:rPr>
        <w:t xml:space="preserve"> of:</w:t>
      </w:r>
    </w:p>
    <w:p w:rsidR="00373F38" w:rsidRDefault="00373F38" w:rsidP="00373F38">
      <w:pPr>
        <w:pStyle w:val="ListParagraph"/>
        <w:numPr>
          <w:ilvl w:val="0"/>
          <w:numId w:val="9"/>
        </w:numPr>
        <w:spacing w:before="120"/>
        <w:rPr>
          <w:i/>
          <w:sz w:val="24"/>
          <w:szCs w:val="24"/>
        </w:rPr>
      </w:pPr>
      <w:r w:rsidRPr="00373F38">
        <w:rPr>
          <w:i/>
          <w:sz w:val="24"/>
          <w:szCs w:val="24"/>
        </w:rPr>
        <w:t xml:space="preserve">the International Music Festival in </w:t>
      </w:r>
      <w:proofErr w:type="spellStart"/>
      <w:r w:rsidRPr="00373F38">
        <w:rPr>
          <w:i/>
          <w:sz w:val="24"/>
          <w:szCs w:val="24"/>
        </w:rPr>
        <w:t>Gabala</w:t>
      </w:r>
      <w:proofErr w:type="spellEnd"/>
      <w:r w:rsidRPr="00373F38">
        <w:rPr>
          <w:i/>
          <w:sz w:val="24"/>
          <w:szCs w:val="24"/>
        </w:rPr>
        <w:t xml:space="preserve"> in July-</w:t>
      </w:r>
      <w:r w:rsidRPr="00373F38">
        <w:rPr>
          <w:i/>
          <w:sz w:val="24"/>
          <w:szCs w:val="24"/>
        </w:rPr>
        <w:t>August 2014</w:t>
      </w:r>
      <w:r w:rsidRPr="00373F38">
        <w:rPr>
          <w:i/>
          <w:sz w:val="24"/>
          <w:szCs w:val="24"/>
        </w:rPr>
        <w:t xml:space="preserve"> and July-August </w:t>
      </w:r>
      <w:r w:rsidRPr="00373F38">
        <w:rPr>
          <w:i/>
          <w:sz w:val="24"/>
          <w:szCs w:val="24"/>
        </w:rPr>
        <w:t>2015</w:t>
      </w:r>
    </w:p>
    <w:p w:rsidR="00373F38" w:rsidRPr="00373F38" w:rsidRDefault="00373F38" w:rsidP="00373F38">
      <w:pPr>
        <w:pStyle w:val="ListParagraph"/>
        <w:numPr>
          <w:ilvl w:val="0"/>
          <w:numId w:val="9"/>
        </w:numPr>
        <w:spacing w:before="120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the</w:t>
      </w:r>
      <w:proofErr w:type="gramEnd"/>
      <w:r>
        <w:rPr>
          <w:i/>
          <w:sz w:val="24"/>
          <w:szCs w:val="24"/>
        </w:rPr>
        <w:t xml:space="preserve"> International Baku Jazz Festival in October 2014 and October-November 2015.</w:t>
      </w:r>
    </w:p>
    <w:p w:rsidR="00373F38" w:rsidRDefault="00373F38" w:rsidP="00373F38">
      <w:pPr>
        <w:tabs>
          <w:tab w:val="left" w:pos="3990"/>
        </w:tabs>
        <w:spacing w:before="120"/>
        <w:ind w:left="810" w:hanging="90"/>
        <w:rPr>
          <w:rFonts w:ascii="Helvetica" w:hAnsi="Helvetica" w:cs="Helvetica"/>
          <w:i/>
          <w:color w:val="000000"/>
          <w:sz w:val="24"/>
          <w:szCs w:val="24"/>
        </w:rPr>
      </w:pPr>
      <w:r w:rsidRPr="009C336A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456A15" w:rsidRDefault="00456A15" w:rsidP="00456A15">
      <w:pPr>
        <w:numPr>
          <w:ilvl w:val="0"/>
          <w:numId w:val="2"/>
        </w:numPr>
      </w:pPr>
      <w:r w:rsidRPr="00F90141">
        <w:t>research</w:t>
      </w:r>
    </w:p>
    <w:p w:rsidR="00373F38" w:rsidRDefault="00480B68" w:rsidP="00373F38">
      <w:pPr>
        <w:ind w:left="72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The NMC participated in preparing for </w:t>
      </w:r>
      <w:r w:rsidR="00373F38" w:rsidRPr="009C336A">
        <w:rPr>
          <w:i/>
          <w:sz w:val="24"/>
          <w:szCs w:val="24"/>
        </w:rPr>
        <w:t xml:space="preserve">publication of the book </w:t>
      </w:r>
      <w:r w:rsidR="00373F38">
        <w:rPr>
          <w:i/>
          <w:sz w:val="24"/>
          <w:szCs w:val="24"/>
        </w:rPr>
        <w:t>“</w:t>
      </w:r>
      <w:r w:rsidR="0070150F">
        <w:rPr>
          <w:i/>
          <w:sz w:val="24"/>
          <w:szCs w:val="24"/>
        </w:rPr>
        <w:t>Musical Culture of Azerbaijan</w:t>
      </w:r>
      <w:r w:rsidR="00373F38">
        <w:rPr>
          <w:i/>
          <w:sz w:val="24"/>
          <w:szCs w:val="24"/>
        </w:rPr>
        <w:t>”</w:t>
      </w:r>
      <w:r>
        <w:rPr>
          <w:i/>
          <w:sz w:val="24"/>
          <w:szCs w:val="24"/>
        </w:rPr>
        <w:t xml:space="preserve"> Volumes 2 and 3</w:t>
      </w:r>
      <w:r w:rsidR="00373F38" w:rsidRPr="009C336A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Baku: </w:t>
      </w:r>
      <w:proofErr w:type="spellStart"/>
      <w:r>
        <w:rPr>
          <w:i/>
          <w:sz w:val="24"/>
          <w:szCs w:val="24"/>
        </w:rPr>
        <w:t>Sherg-Gerb</w:t>
      </w:r>
      <w:proofErr w:type="spellEnd"/>
      <w:r>
        <w:rPr>
          <w:i/>
          <w:sz w:val="24"/>
          <w:szCs w:val="24"/>
        </w:rPr>
        <w:t xml:space="preserve">, forthcoming. </w:t>
      </w:r>
      <w:r w:rsidR="00373F38">
        <w:rPr>
          <w:i/>
          <w:sz w:val="24"/>
          <w:szCs w:val="24"/>
        </w:rPr>
        <w:t>[</w:t>
      </w:r>
      <w:proofErr w:type="gramStart"/>
      <w:r w:rsidR="00373F38">
        <w:rPr>
          <w:i/>
          <w:sz w:val="24"/>
          <w:szCs w:val="24"/>
        </w:rPr>
        <w:t>in</w:t>
      </w:r>
      <w:proofErr w:type="gramEnd"/>
      <w:r w:rsidR="00373F38">
        <w:rPr>
          <w:i/>
          <w:sz w:val="24"/>
          <w:szCs w:val="24"/>
        </w:rPr>
        <w:t xml:space="preserve"> Azerbaijani language]</w:t>
      </w:r>
    </w:p>
    <w:p w:rsidR="005A2081" w:rsidRDefault="005A2081" w:rsidP="00373F38">
      <w:pPr>
        <w:ind w:left="720"/>
        <w:rPr>
          <w:i/>
          <w:sz w:val="24"/>
          <w:szCs w:val="24"/>
        </w:rPr>
      </w:pPr>
    </w:p>
    <w:p w:rsidR="005A2081" w:rsidRPr="005A2081" w:rsidRDefault="005A2081" w:rsidP="005A2081">
      <w:pPr>
        <w:ind w:left="720"/>
        <w:rPr>
          <w:i/>
          <w:sz w:val="24"/>
          <w:szCs w:val="24"/>
        </w:rPr>
      </w:pPr>
      <w:r>
        <w:rPr>
          <w:i/>
          <w:sz w:val="24"/>
          <w:szCs w:val="24"/>
        </w:rPr>
        <w:t>The NMC participated in facilitating participation of the</w:t>
      </w:r>
      <w:r w:rsidR="002058A4">
        <w:rPr>
          <w:i/>
          <w:sz w:val="24"/>
          <w:szCs w:val="24"/>
        </w:rPr>
        <w:t xml:space="preserve"> NMC</w:t>
      </w:r>
      <w:r>
        <w:rPr>
          <w:i/>
          <w:sz w:val="24"/>
          <w:szCs w:val="24"/>
        </w:rPr>
        <w:t xml:space="preserve"> member in the </w:t>
      </w:r>
      <w:r w:rsidRPr="005A2081">
        <w:rPr>
          <w:i/>
          <w:sz w:val="24"/>
          <w:szCs w:val="24"/>
        </w:rPr>
        <w:t xml:space="preserve">Eleventh Congress of South-East European Studies, Sofia, Bulgaria, </w:t>
      </w:r>
      <w:proofErr w:type="gramStart"/>
      <w:r w:rsidR="002058A4">
        <w:rPr>
          <w:i/>
          <w:sz w:val="24"/>
          <w:szCs w:val="24"/>
        </w:rPr>
        <w:t>August</w:t>
      </w:r>
      <w:proofErr w:type="gramEnd"/>
      <w:r w:rsidR="002058A4">
        <w:rPr>
          <w:i/>
          <w:sz w:val="24"/>
          <w:szCs w:val="24"/>
        </w:rPr>
        <w:t xml:space="preserve"> 31-September 4, 2015.</w:t>
      </w:r>
    </w:p>
    <w:p w:rsidR="00456A15" w:rsidRPr="00F90141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>
        <w:t>information services</w:t>
      </w:r>
      <w:r w:rsidR="00480B68">
        <w:t xml:space="preserve"> </w:t>
      </w:r>
      <w:r w:rsidR="00480B68" w:rsidRPr="00480B68">
        <w:rPr>
          <w:i/>
          <w:sz w:val="24"/>
          <w:szCs w:val="24"/>
        </w:rPr>
        <w:t>0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  <w:spacing w:before="120"/>
      </w:pPr>
      <w:r>
        <w:t xml:space="preserve">printed </w:t>
      </w:r>
      <w:r w:rsidRPr="00C306D9">
        <w:t xml:space="preserve">periodicals </w:t>
      </w:r>
      <w:r>
        <w:t>(number of issues)</w:t>
      </w:r>
    </w:p>
    <w:p w:rsidR="00456A15" w:rsidRPr="00C306D9" w:rsidRDefault="00456A15" w:rsidP="00456A15">
      <w:pPr>
        <w:numPr>
          <w:ilvl w:val="0"/>
          <w:numId w:val="4"/>
        </w:numPr>
        <w:tabs>
          <w:tab w:val="left" w:pos="540"/>
        </w:tabs>
      </w:pPr>
      <w:r>
        <w:t>electronic newsletters / newsflashes (number of issues)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books</w:t>
      </w:r>
      <w:r>
        <w:t xml:space="preserve"> (title, number of copies printed)</w:t>
      </w:r>
    </w:p>
    <w:p w:rsidR="00456A15" w:rsidRPr="00C306D9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audio-visual material</w:t>
      </w:r>
      <w:r>
        <w:t xml:space="preserve"> (title)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studies, surveys, etc.</w:t>
      </w:r>
      <w:r>
        <w:t>(title)</w:t>
      </w:r>
    </w:p>
    <w:p w:rsidR="00456A15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>
        <w:t>events organised in cooperation with IMC and/or Regional Music Councils</w:t>
      </w:r>
      <w:r w:rsidR="00480B68">
        <w:t xml:space="preserve"> </w:t>
      </w:r>
      <w:r w:rsidR="00480B68" w:rsidRPr="00480B68">
        <w:rPr>
          <w:i/>
          <w:sz w:val="24"/>
          <w:szCs w:val="24"/>
        </w:rPr>
        <w:t>0</w:t>
      </w:r>
    </w:p>
    <w:p w:rsidR="00456A15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 w:rsidRPr="00F90141">
        <w:lastRenderedPageBreak/>
        <w:t xml:space="preserve">other </w:t>
      </w:r>
    </w:p>
    <w:p w:rsidR="00D14D8E" w:rsidRDefault="00D14D8E" w:rsidP="00D14D8E">
      <w:pPr>
        <w:pStyle w:val="ListParagraph"/>
      </w:pPr>
    </w:p>
    <w:p w:rsidR="00D14D8E" w:rsidRPr="00F90141" w:rsidRDefault="00D14D8E" w:rsidP="00D14D8E">
      <w:pPr>
        <w:ind w:firstLine="720"/>
      </w:pPr>
      <w:r>
        <w:t>Please elaborate on your</w:t>
      </w:r>
      <w:r w:rsidR="00237F5C">
        <w:t xml:space="preserve"> programme</w:t>
      </w:r>
      <w:r>
        <w:t xml:space="preserve"> choices.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rPr>
          <w:b/>
        </w:rPr>
      </w:pPr>
    </w:p>
    <w:p w:rsidR="00456A15" w:rsidRPr="00C9543D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6</w:t>
      </w:r>
      <w:r w:rsidR="00456A15" w:rsidRPr="008C1FEA">
        <w:rPr>
          <w:b/>
        </w:rPr>
        <w:t>.</w:t>
      </w:r>
      <w:r w:rsidR="00456A15" w:rsidRPr="008C1FEA">
        <w:rPr>
          <w:b/>
        </w:rPr>
        <w:tab/>
        <w:t>Lis</w:t>
      </w:r>
      <w:r w:rsidR="00456A15">
        <w:rPr>
          <w:b/>
        </w:rPr>
        <w:t>t of projects envisaged for 2016-2</w:t>
      </w:r>
      <w:r w:rsidR="00456A15" w:rsidRPr="00C9543D">
        <w:rPr>
          <w:b/>
        </w:rPr>
        <w:t>0</w:t>
      </w:r>
      <w:r w:rsidR="00456A15">
        <w:rPr>
          <w:b/>
        </w:rPr>
        <w:t>17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456A15" w:rsidRPr="00F90141" w:rsidRDefault="00456A15" w:rsidP="00456A15">
      <w:pPr>
        <w:numPr>
          <w:ilvl w:val="0"/>
          <w:numId w:val="3"/>
        </w:numPr>
      </w:pPr>
      <w:r w:rsidRPr="00F90141">
        <w:t>advocacy</w:t>
      </w:r>
      <w:r>
        <w:t xml:space="preserve"> and </w:t>
      </w:r>
      <w:r w:rsidRPr="00F90141">
        <w:t>policy making</w:t>
      </w:r>
    </w:p>
    <w:p w:rsidR="00456A15" w:rsidRDefault="00456A15" w:rsidP="00456A15">
      <w:pPr>
        <w:numPr>
          <w:ilvl w:val="0"/>
          <w:numId w:val="3"/>
        </w:numPr>
      </w:pPr>
      <w:proofErr w:type="gramStart"/>
      <w:r w:rsidRPr="00F90141">
        <w:t>presentation</w:t>
      </w:r>
      <w:proofErr w:type="gramEnd"/>
      <w:r w:rsidRPr="00F90141">
        <w:t xml:space="preserve"> or production</w:t>
      </w:r>
      <w:r>
        <w:t xml:space="preserve"> (conferences, recordings, live performances, festivals, competitions, prizes and awards, etc.)</w:t>
      </w:r>
    </w:p>
    <w:p w:rsidR="00480B68" w:rsidRDefault="00480B68" w:rsidP="00480B68">
      <w:pPr>
        <w:pStyle w:val="ListParagraph"/>
        <w:numPr>
          <w:ilvl w:val="0"/>
          <w:numId w:val="10"/>
        </w:numPr>
        <w:ind w:left="1260"/>
      </w:pPr>
      <w:r w:rsidRPr="00480B68">
        <w:rPr>
          <w:i/>
          <w:sz w:val="24"/>
          <w:szCs w:val="24"/>
        </w:rPr>
        <w:t xml:space="preserve">To continue collaboration with the annual International Music Festival in </w:t>
      </w:r>
      <w:proofErr w:type="spellStart"/>
      <w:r w:rsidRPr="00480B68">
        <w:rPr>
          <w:i/>
          <w:sz w:val="24"/>
          <w:szCs w:val="24"/>
        </w:rPr>
        <w:t>Gabala</w:t>
      </w:r>
      <w:proofErr w:type="spellEnd"/>
      <w:r>
        <w:rPr>
          <w:i/>
          <w:sz w:val="24"/>
          <w:szCs w:val="24"/>
        </w:rPr>
        <w:t xml:space="preserve"> and with the Baku International Jazz Festival</w:t>
      </w:r>
    </w:p>
    <w:p w:rsidR="00456A15" w:rsidRPr="00F90141" w:rsidRDefault="00456A15" w:rsidP="00456A15">
      <w:pPr>
        <w:numPr>
          <w:ilvl w:val="0"/>
          <w:numId w:val="3"/>
        </w:numPr>
      </w:pPr>
      <w:r>
        <w:t>information services</w:t>
      </w:r>
    </w:p>
    <w:p w:rsidR="00456A15" w:rsidRDefault="00456A15" w:rsidP="00456A15">
      <w:pPr>
        <w:numPr>
          <w:ilvl w:val="0"/>
          <w:numId w:val="3"/>
        </w:numPr>
      </w:pPr>
      <w:r w:rsidRPr="00F90141">
        <w:t>research</w:t>
      </w:r>
    </w:p>
    <w:p w:rsidR="00480B68" w:rsidRPr="00480B68" w:rsidRDefault="00480B68" w:rsidP="00480B68">
      <w:pPr>
        <w:pStyle w:val="ListParagraph"/>
        <w:numPr>
          <w:ilvl w:val="0"/>
          <w:numId w:val="10"/>
        </w:numPr>
        <w:ind w:left="1260"/>
        <w:rPr>
          <w:i/>
          <w:sz w:val="24"/>
          <w:szCs w:val="24"/>
        </w:rPr>
      </w:pPr>
      <w:r w:rsidRPr="00480B68">
        <w:rPr>
          <w:i/>
          <w:sz w:val="24"/>
          <w:szCs w:val="24"/>
        </w:rPr>
        <w:t xml:space="preserve">To publish the </w:t>
      </w:r>
      <w:r w:rsidR="0070150F">
        <w:rPr>
          <w:i/>
          <w:sz w:val="24"/>
          <w:szCs w:val="24"/>
        </w:rPr>
        <w:t>Musical Culture of Azerbaijan</w:t>
      </w:r>
      <w:r w:rsidR="005A2081">
        <w:rPr>
          <w:i/>
          <w:sz w:val="24"/>
          <w:szCs w:val="24"/>
        </w:rPr>
        <w:t>. Volume</w:t>
      </w:r>
      <w:r w:rsidR="002058A4">
        <w:rPr>
          <w:i/>
          <w:sz w:val="24"/>
          <w:szCs w:val="24"/>
        </w:rPr>
        <w:t>s</w:t>
      </w:r>
      <w:r w:rsidR="005A2081">
        <w:rPr>
          <w:i/>
          <w:sz w:val="24"/>
          <w:szCs w:val="24"/>
        </w:rPr>
        <w:t xml:space="preserve"> 2 and 3 (see above)</w:t>
      </w:r>
    </w:p>
    <w:p w:rsidR="00456A15" w:rsidRPr="00F90141" w:rsidRDefault="00456A15" w:rsidP="00456A15">
      <w:pPr>
        <w:numPr>
          <w:ilvl w:val="0"/>
          <w:numId w:val="3"/>
        </w:numPr>
      </w:pPr>
      <w:r>
        <w:t>events organised in cooperation with IMC and/or Regional Music Councils</w:t>
      </w:r>
    </w:p>
    <w:p w:rsidR="00456A15" w:rsidRDefault="00456A15" w:rsidP="00456A15">
      <w:pPr>
        <w:numPr>
          <w:ilvl w:val="0"/>
          <w:numId w:val="3"/>
        </w:numPr>
      </w:pPr>
      <w:r w:rsidRPr="00F90141">
        <w:t xml:space="preserve">other </w:t>
      </w:r>
    </w:p>
    <w:p w:rsidR="00237F5C" w:rsidRDefault="00237F5C" w:rsidP="00D14D8E">
      <w:pPr>
        <w:ind w:firstLine="720"/>
      </w:pPr>
    </w:p>
    <w:p w:rsidR="00456A15" w:rsidRDefault="00D14D8E" w:rsidP="00D14D8E">
      <w:pPr>
        <w:ind w:firstLine="720"/>
      </w:pPr>
      <w:r>
        <w:t xml:space="preserve">Please elaborate on your </w:t>
      </w:r>
      <w:r w:rsidR="00237F5C">
        <w:t xml:space="preserve">programme </w:t>
      </w:r>
      <w:r>
        <w:t>choices.</w:t>
      </w:r>
    </w:p>
    <w:p w:rsidR="00456A15" w:rsidRDefault="00456A15" w:rsidP="00456A15"/>
    <w:p w:rsidR="00456A15" w:rsidRPr="00541173" w:rsidRDefault="00237F5C" w:rsidP="00456A15">
      <w:pPr>
        <w:rPr>
          <w:b/>
        </w:rPr>
      </w:pPr>
      <w:r>
        <w:rPr>
          <w:b/>
        </w:rPr>
        <w:t>7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  <w:t>Relationship with UNESCO</w:t>
      </w:r>
    </w:p>
    <w:p w:rsidR="00456A15" w:rsidRPr="00541173" w:rsidRDefault="00456A15" w:rsidP="00456A15">
      <w:pPr>
        <w:rPr>
          <w:b/>
        </w:rPr>
      </w:pPr>
    </w:p>
    <w:p w:rsidR="00456A15" w:rsidRDefault="00456A15" w:rsidP="00456A15">
      <w:pPr>
        <w:numPr>
          <w:ilvl w:val="0"/>
          <w:numId w:val="5"/>
        </w:numPr>
      </w:pPr>
      <w:r>
        <w:t xml:space="preserve">How are your relations with the National Commission for UNESCO in your country? </w:t>
      </w:r>
    </w:p>
    <w:p w:rsidR="005A2081" w:rsidRPr="005A2081" w:rsidRDefault="005A2081" w:rsidP="005A2081">
      <w:pPr>
        <w:pStyle w:val="ListParagraph"/>
        <w:rPr>
          <w:i/>
          <w:sz w:val="24"/>
          <w:szCs w:val="24"/>
        </w:rPr>
      </w:pPr>
      <w:r w:rsidRPr="005A2081">
        <w:rPr>
          <w:i/>
          <w:sz w:val="24"/>
          <w:szCs w:val="24"/>
        </w:rPr>
        <w:t>The NMC of Azerbaijan works in close collaboration with the National Commission for UNESCO in Azerbaijan.</w:t>
      </w:r>
    </w:p>
    <w:p w:rsidR="005A2081" w:rsidRDefault="005A2081" w:rsidP="005A2081">
      <w:pPr>
        <w:ind w:left="720"/>
      </w:pPr>
    </w:p>
    <w:p w:rsidR="00456A15" w:rsidRDefault="00456A15" w:rsidP="00456A15">
      <w:pPr>
        <w:ind w:left="360"/>
      </w:pPr>
    </w:p>
    <w:p w:rsidR="00456A15" w:rsidRDefault="00456A15" w:rsidP="00D14D8E">
      <w:pPr>
        <w:numPr>
          <w:ilvl w:val="0"/>
          <w:numId w:val="5"/>
        </w:numPr>
      </w:pPr>
      <w:r>
        <w:t xml:space="preserve">Do you have contact with one or more UNESCO offices in the field (outside Paris)? If yes, please describe your relations. </w:t>
      </w:r>
      <w:r w:rsidR="00D14D8E">
        <w:t>If not, please explain the reasons.</w:t>
      </w:r>
    </w:p>
    <w:p w:rsidR="008D324C" w:rsidRPr="008D324C" w:rsidRDefault="008D324C" w:rsidP="008D324C">
      <w:pPr>
        <w:ind w:left="720"/>
        <w:rPr>
          <w:i/>
          <w:sz w:val="24"/>
          <w:szCs w:val="24"/>
        </w:rPr>
      </w:pPr>
      <w:r w:rsidRPr="008D324C">
        <w:rPr>
          <w:i/>
          <w:sz w:val="24"/>
          <w:szCs w:val="24"/>
        </w:rPr>
        <w:t xml:space="preserve">We primarily work with the UNESCO office in Paris. We are planning to expand our collaboration to the other UNESCO offices in the field. </w:t>
      </w:r>
    </w:p>
    <w:p w:rsidR="00456A15" w:rsidRDefault="00456A15" w:rsidP="00456A15">
      <w:pPr>
        <w:ind w:left="360"/>
      </w:pPr>
    </w:p>
    <w:p w:rsidR="00456A15" w:rsidRDefault="00456A15" w:rsidP="00456A15"/>
    <w:p w:rsidR="00456A15" w:rsidRPr="005A2081" w:rsidRDefault="00D14D8E" w:rsidP="005A2081">
      <w:pPr>
        <w:pStyle w:val="ListParagraph"/>
        <w:numPr>
          <w:ilvl w:val="0"/>
          <w:numId w:val="8"/>
        </w:numPr>
        <w:rPr>
          <w:b/>
        </w:rPr>
      </w:pPr>
      <w:r w:rsidRPr="005A2081">
        <w:rPr>
          <w:b/>
        </w:rPr>
        <w:t>Please elaborate on the important collaborations you have had with other organisations (national and international). Which ones?</w:t>
      </w:r>
    </w:p>
    <w:p w:rsidR="005A2081" w:rsidRDefault="005A2081" w:rsidP="005A2081">
      <w:pPr>
        <w:pStyle w:val="ListParagraph"/>
      </w:pPr>
      <w:r w:rsidRPr="005A2081">
        <w:rPr>
          <w:i/>
          <w:sz w:val="24"/>
          <w:szCs w:val="24"/>
        </w:rPr>
        <w:t xml:space="preserve">The NMC of Azerbaijan works in a close contact with the Ministry of Culture and Tourism of Azerbaijan, Baku Music Academy, Azerbaijan State Philharmonic, journal “World of Music”, The Azerbaijan State Museum of Musical Culture of Azerbaijan, </w:t>
      </w:r>
      <w:r w:rsidR="008D324C">
        <w:rPr>
          <w:i/>
          <w:sz w:val="24"/>
          <w:szCs w:val="24"/>
        </w:rPr>
        <w:t xml:space="preserve">and </w:t>
      </w:r>
      <w:r w:rsidRPr="005A2081">
        <w:rPr>
          <w:i/>
          <w:sz w:val="24"/>
          <w:szCs w:val="24"/>
        </w:rPr>
        <w:t xml:space="preserve">The </w:t>
      </w:r>
      <w:r w:rsidR="008D324C">
        <w:rPr>
          <w:i/>
          <w:sz w:val="24"/>
          <w:szCs w:val="24"/>
        </w:rPr>
        <w:t>Rostropovich Home Museum</w:t>
      </w:r>
      <w:r w:rsidRPr="005A2081">
        <w:rPr>
          <w:i/>
          <w:sz w:val="24"/>
          <w:szCs w:val="24"/>
        </w:rPr>
        <w:t>. The Committee also collaborates with the Internat</w:t>
      </w:r>
      <w:r>
        <w:rPr>
          <w:i/>
          <w:sz w:val="24"/>
          <w:szCs w:val="24"/>
        </w:rPr>
        <w:t xml:space="preserve">ional Music Festival in </w:t>
      </w:r>
      <w:proofErr w:type="spellStart"/>
      <w:r>
        <w:rPr>
          <w:i/>
          <w:sz w:val="24"/>
          <w:szCs w:val="24"/>
        </w:rPr>
        <w:t>Gabala</w:t>
      </w:r>
      <w:proofErr w:type="spellEnd"/>
      <w:r>
        <w:rPr>
          <w:i/>
          <w:sz w:val="24"/>
          <w:szCs w:val="24"/>
        </w:rPr>
        <w:t xml:space="preserve"> and the Baku International Jazz Festival.</w:t>
      </w:r>
    </w:p>
    <w:p w:rsidR="00456A15" w:rsidRDefault="00456A15" w:rsidP="00456A15"/>
    <w:p w:rsidR="00456A15" w:rsidRDefault="00456A15" w:rsidP="00456A15"/>
    <w:p w:rsidR="00456A15" w:rsidRPr="00081727" w:rsidRDefault="00237F5C" w:rsidP="00456A15">
      <w:pPr>
        <w:ind w:left="720" w:hanging="720"/>
        <w:rPr>
          <w:rFonts w:ascii="Arial Unicode MS" w:eastAsia="Arial Unicode MS" w:hAnsi="Arial Unicode MS"/>
          <w:bCs/>
        </w:rPr>
      </w:pPr>
      <w:r>
        <w:rPr>
          <w:b/>
          <w:bCs/>
        </w:rPr>
        <w:t>9</w:t>
      </w:r>
      <w:r w:rsidR="00456A15">
        <w:rPr>
          <w:b/>
          <w:bCs/>
        </w:rPr>
        <w:t xml:space="preserve">. </w:t>
      </w:r>
      <w:r w:rsidR="00456A15">
        <w:rPr>
          <w:b/>
          <w:bCs/>
        </w:rPr>
        <w:tab/>
        <w:t xml:space="preserve">What was the total budget of your organisation last year (in EUR)? </w:t>
      </w:r>
      <w:r w:rsidR="00456A15" w:rsidRPr="00081727">
        <w:rPr>
          <w:bCs/>
        </w:rPr>
        <w:t xml:space="preserve">Please also distinguish between </w:t>
      </w:r>
      <w:hyperlink r:id="rId8" w:history="1">
        <w:r w:rsidR="00456A15" w:rsidRPr="00081727">
          <w:rPr>
            <w:rStyle w:val="Hyperlink"/>
            <w:bCs/>
          </w:rPr>
          <w:t>operational</w:t>
        </w:r>
      </w:hyperlink>
      <w:r w:rsidR="00456A15" w:rsidRPr="00081727">
        <w:rPr>
          <w:bCs/>
        </w:rPr>
        <w:t xml:space="preserve"> and project budget.</w:t>
      </w:r>
    </w:p>
    <w:p w:rsidR="005A2081" w:rsidRPr="00105F44" w:rsidRDefault="005A2081" w:rsidP="005A2081">
      <w:pPr>
        <w:ind w:left="720"/>
        <w:rPr>
          <w:i/>
          <w:sz w:val="24"/>
          <w:szCs w:val="24"/>
        </w:rPr>
      </w:pPr>
      <w:r w:rsidRPr="00105F44">
        <w:rPr>
          <w:i/>
          <w:sz w:val="24"/>
          <w:szCs w:val="24"/>
        </w:rPr>
        <w:t>The National Music Committee of Azerbaijan does not have any budget.</w:t>
      </w:r>
      <w:r>
        <w:rPr>
          <w:i/>
          <w:sz w:val="24"/>
          <w:szCs w:val="24"/>
        </w:rPr>
        <w:t xml:space="preserve"> It works with the financial support of the Ministry of Culture and Tourism of the Republic of Azerbaijan.</w:t>
      </w:r>
    </w:p>
    <w:p w:rsidR="005A2081" w:rsidRPr="00081727" w:rsidRDefault="005A2081" w:rsidP="005A2081">
      <w:pPr>
        <w:ind w:left="720" w:hanging="720"/>
        <w:rPr>
          <w:rFonts w:ascii="Arial Unicode MS" w:eastAsia="Arial Unicode MS" w:hAnsi="Arial Unicode MS"/>
          <w:bCs/>
        </w:rPr>
      </w:pPr>
    </w:p>
    <w:p w:rsidR="00456A15" w:rsidRPr="00A540C5" w:rsidRDefault="00237F5C" w:rsidP="00456A15">
      <w:pPr>
        <w:rPr>
          <w:b/>
        </w:rPr>
      </w:pPr>
      <w:r>
        <w:rPr>
          <w:b/>
        </w:rPr>
        <w:lastRenderedPageBreak/>
        <w:t>10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 xml:space="preserve">Sources of funding </w:t>
      </w:r>
    </w:p>
    <w:p w:rsidR="00456A15" w:rsidRPr="00E76B5A" w:rsidRDefault="00456A15" w:rsidP="00237F5C">
      <w:pPr>
        <w:tabs>
          <w:tab w:val="left" w:pos="540"/>
        </w:tabs>
        <w:spacing w:before="120"/>
        <w:rPr>
          <w:bCs/>
        </w:rPr>
      </w:pPr>
      <w:r w:rsidRPr="00E76B5A">
        <w:rPr>
          <w:bCs/>
        </w:rPr>
        <w:t>Please indicate the percentage of your annual budget coming from the following sources: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Membership fees</w:t>
      </w:r>
      <w:r w:rsidRPr="00884EDA">
        <w:tab/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Individual contributions</w:t>
      </w:r>
      <w:r w:rsidRPr="00884EDA">
        <w:tab/>
      </w:r>
      <w:r w:rsidRPr="00884EDA">
        <w:tab/>
      </w:r>
      <w:r w:rsidRPr="00884EDA">
        <w:rPr>
          <w:lang w:val="fr-FR"/>
        </w:rPr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Grants</w:t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Contracts</w:t>
      </w:r>
      <w:r w:rsidRPr="00884EDA">
        <w:tab/>
      </w:r>
      <w:r w:rsidRPr="00884EDA">
        <w:tab/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Government support</w:t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Corporate sponsorship</w:t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Earned income</w:t>
      </w:r>
      <w:r w:rsidRPr="00884EDA">
        <w:tab/>
      </w:r>
      <w:r w:rsidRPr="00884EDA">
        <w:tab/>
      </w:r>
      <w:r w:rsidRPr="00884EDA">
        <w:tab/>
        <w:t>%</w:t>
      </w:r>
    </w:p>
    <w:p w:rsidR="00456A15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Other (please specify)</w:t>
      </w:r>
      <w:r w:rsidRPr="00884EDA">
        <w:tab/>
      </w:r>
      <w:r w:rsidRPr="00884EDA">
        <w:tab/>
        <w:t>%</w:t>
      </w:r>
    </w:p>
    <w:p w:rsidR="00456A15" w:rsidRDefault="00456A15" w:rsidP="00456A15">
      <w:pPr>
        <w:tabs>
          <w:tab w:val="left" w:pos="540"/>
        </w:tabs>
      </w:pPr>
      <w:bookmarkStart w:id="0" w:name="_GoBack"/>
      <w:bookmarkEnd w:id="0"/>
    </w:p>
    <w:p w:rsidR="00456A15" w:rsidRDefault="00456A15" w:rsidP="00456A15">
      <w:pPr>
        <w:tabs>
          <w:tab w:val="left" w:pos="540"/>
        </w:tabs>
      </w:pPr>
    </w:p>
    <w:p w:rsidR="00456A15" w:rsidRPr="00A540C5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11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>Please share your further comments and experiences!</w:t>
      </w:r>
    </w:p>
    <w:p w:rsidR="00456A15" w:rsidRDefault="00456A15" w:rsidP="00456A15">
      <w:pPr>
        <w:tabs>
          <w:tab w:val="left" w:pos="540"/>
        </w:tabs>
      </w:pPr>
    </w:p>
    <w:p w:rsidR="00456A15" w:rsidRPr="00884EDA" w:rsidRDefault="00456A15" w:rsidP="00456A15">
      <w:pPr>
        <w:tabs>
          <w:tab w:val="left" w:pos="540"/>
        </w:tabs>
      </w:pPr>
    </w:p>
    <w:p w:rsidR="00456A15" w:rsidRPr="00F90141" w:rsidRDefault="00456A15" w:rsidP="00456A15">
      <w:pPr>
        <w:pBdr>
          <w:top w:val="single" w:sz="4" w:space="1" w:color="auto"/>
        </w:pBdr>
      </w:pPr>
    </w:p>
    <w:p w:rsidR="00456A15" w:rsidRPr="009F6FE3" w:rsidRDefault="00456A15" w:rsidP="00456A15">
      <w:pPr>
        <w:ind w:left="1440" w:hanging="1440"/>
        <w:rPr>
          <w:rStyle w:val="Strong"/>
          <w:sz w:val="22"/>
          <w:szCs w:val="22"/>
        </w:rPr>
      </w:pPr>
      <w:r w:rsidRPr="009F6FE3">
        <w:rPr>
          <w:rStyle w:val="Strong"/>
          <w:sz w:val="22"/>
          <w:szCs w:val="22"/>
        </w:rPr>
        <w:t xml:space="preserve">PART II: </w:t>
      </w:r>
      <w:r>
        <w:rPr>
          <w:rStyle w:val="Strong"/>
          <w:sz w:val="22"/>
          <w:szCs w:val="22"/>
        </w:rPr>
        <w:tab/>
      </w:r>
      <w:r w:rsidRPr="009F6FE3">
        <w:rPr>
          <w:rStyle w:val="Strong"/>
          <w:sz w:val="22"/>
          <w:szCs w:val="22"/>
        </w:rPr>
        <w:t xml:space="preserve">YOUR </w:t>
      </w:r>
      <w:r>
        <w:rPr>
          <w:rStyle w:val="Strong"/>
          <w:sz w:val="22"/>
          <w:szCs w:val="22"/>
        </w:rPr>
        <w:t xml:space="preserve">INVOLVEMENT </w:t>
      </w:r>
      <w:r w:rsidRPr="009F6FE3">
        <w:rPr>
          <w:rStyle w:val="Strong"/>
          <w:sz w:val="22"/>
          <w:szCs w:val="22"/>
        </w:rPr>
        <w:t>IN ACTIVITIES OF IMC AND ITS REGIONAL MUSIC COUNCILS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Pr="002E2B5B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2</w:t>
      </w:r>
      <w:r>
        <w:rPr>
          <w:b/>
          <w:bCs/>
        </w:rPr>
        <w:t>.</w:t>
      </w:r>
      <w:r>
        <w:rPr>
          <w:b/>
          <w:bCs/>
        </w:rPr>
        <w:tab/>
      </w:r>
      <w:r w:rsidRPr="002E2B5B">
        <w:rPr>
          <w:b/>
          <w:bCs/>
        </w:rPr>
        <w:t xml:space="preserve">Did </w:t>
      </w:r>
      <w:r>
        <w:rPr>
          <w:b/>
          <w:bCs/>
        </w:rPr>
        <w:t xml:space="preserve">(will) </w:t>
      </w:r>
      <w:r w:rsidRPr="002E2B5B">
        <w:rPr>
          <w:b/>
          <w:bCs/>
        </w:rPr>
        <w:t>you</w:t>
      </w:r>
      <w:r>
        <w:rPr>
          <w:b/>
          <w:bCs/>
        </w:rPr>
        <w:t xml:space="preserve">r organisation send a representative to </w:t>
      </w:r>
      <w:r w:rsidRPr="002E2B5B">
        <w:rPr>
          <w:b/>
          <w:bCs/>
        </w:rPr>
        <w:t xml:space="preserve">participate in events and conferences organised by IMC and its regional music councils?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237F5C" w:rsidRPr="00130FE9" w:rsidRDefault="00237F5C" w:rsidP="00237F5C">
      <w:pPr>
        <w:tabs>
          <w:tab w:val="left" w:pos="540"/>
        </w:tabs>
        <w:spacing w:before="120" w:after="120"/>
        <w:ind w:left="811" w:hanging="811"/>
        <w:rPr>
          <w:lang w:val="en-US"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A540C5">
        <w:rPr>
          <w:b/>
          <w:lang w:val="en-US"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Pr="008C1FEA">
        <w:rPr>
          <w:b/>
        </w:rPr>
        <w:fldChar w:fldCharType="end"/>
      </w:r>
      <w:r w:rsidRPr="00A540C5">
        <w:rPr>
          <w:b/>
          <w:lang w:val="en-US"/>
        </w:rPr>
        <w:t xml:space="preserve"> </w:t>
      </w:r>
      <w:r>
        <w:rPr>
          <w:lang w:val="en-US"/>
        </w:rPr>
        <w:t>5</w:t>
      </w:r>
      <w:r w:rsidRPr="00130FE9">
        <w:rPr>
          <w:vertAlign w:val="superscript"/>
          <w:lang w:val="en-US"/>
        </w:rPr>
        <w:t>th</w:t>
      </w:r>
      <w:r>
        <w:rPr>
          <w:lang w:val="en-US"/>
        </w:rPr>
        <w:t xml:space="preserve"> IMC World Forum on Music (Brisbane, 2013)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4</w:t>
      </w:r>
      <w:r>
        <w:rPr>
          <w:bCs/>
          <w:vertAlign w:val="superscript"/>
        </w:rPr>
        <w:t>th</w:t>
      </w:r>
      <w:r>
        <w:rPr>
          <w:bCs/>
        </w:rPr>
        <w:t xml:space="preserve"> European Forum on Music- Music and Politics: a shared responsibility 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>
        <w:rPr>
          <w:bCs/>
        </w:rPr>
        <w:tab/>
      </w:r>
      <w:r>
        <w:rPr>
          <w:bCs/>
        </w:rPr>
        <w:tab/>
        <w:t>(Bern, 2014)</w:t>
      </w:r>
    </w:p>
    <w:p w:rsidR="00237F5C" w:rsidRPr="002F50A2" w:rsidRDefault="00237F5C" w:rsidP="00237F5C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Pr="008C1FEA">
        <w:rPr>
          <w:b/>
        </w:rPr>
        <w:fldChar w:fldCharType="end"/>
      </w:r>
      <w:r>
        <w:rPr>
          <w:b/>
        </w:rPr>
        <w:t xml:space="preserve"> </w:t>
      </w:r>
      <w:r>
        <w:t>5</w:t>
      </w:r>
      <w:r w:rsidRPr="002F50A2">
        <w:rPr>
          <w:vertAlign w:val="superscript"/>
        </w:rPr>
        <w:t>th</w:t>
      </w:r>
      <w:r>
        <w:t xml:space="preserve"> European Forum on Music- Access to Music is digital?  (Riga, 2015)</w:t>
      </w:r>
    </w:p>
    <w:p w:rsidR="00237F5C" w:rsidRDefault="00237F5C" w:rsidP="00237F5C">
      <w:pPr>
        <w:tabs>
          <w:tab w:val="left" w:pos="540"/>
        </w:tabs>
        <w:ind w:left="810" w:hanging="810"/>
        <w:rPr>
          <w:bCs/>
        </w:rPr>
      </w:pPr>
      <w:r w:rsidRPr="00A540C5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hyperlink r:id="rId9" w:history="1">
        <w:r w:rsidRPr="00CF1832">
          <w:rPr>
            <w:rStyle w:val="Hyperlink"/>
            <w:color w:val="000000" w:themeColor="text1"/>
            <w:u w:val="none"/>
          </w:rPr>
          <w:t>Share &amp; Learn: Audience Development Capacity building exchange workshop</w:t>
        </w:r>
      </w:hyperlink>
      <w:r>
        <w:rPr>
          <w:color w:val="000000" w:themeColor="text1"/>
        </w:rPr>
        <w:t xml:space="preserve"> </w:t>
      </w:r>
      <w:r>
        <w:t>(Warsaw, 2015)</w:t>
      </w:r>
    </w:p>
    <w:p w:rsidR="00237F5C" w:rsidRPr="008E08C3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A540C5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 w:rsidRPr="008E08C3">
        <w:t>4th session of the AMC General Assembly (Brazzaville, 2014)</w:t>
      </w:r>
    </w:p>
    <w:p w:rsidR="00237F5C" w:rsidRPr="008E08C3" w:rsidRDefault="00237F5C" w:rsidP="00237F5C">
      <w:pPr>
        <w:tabs>
          <w:tab w:val="left" w:pos="540"/>
        </w:tabs>
        <w:spacing w:before="120"/>
        <w:ind w:left="810" w:hanging="810"/>
        <w:rPr>
          <w:lang w:val="en-US"/>
        </w:rPr>
      </w:pPr>
      <w:r w:rsidRPr="008E08C3">
        <w:rPr>
          <w:bCs/>
        </w:rPr>
        <w:tab/>
      </w:r>
      <w:r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DC1987">
        <w:fldChar w:fldCharType="separate"/>
      </w:r>
      <w:r w:rsidRPr="008E08C3">
        <w:fldChar w:fldCharType="end"/>
      </w:r>
      <w:r w:rsidRPr="008E08C3">
        <w:rPr>
          <w:lang w:val="en-US"/>
        </w:rPr>
        <w:t xml:space="preserve"> </w:t>
      </w:r>
      <w:proofErr w:type="spellStart"/>
      <w:r w:rsidR="008E08C3" w:rsidRPr="008E08C3">
        <w:rPr>
          <w:lang w:val="en-US"/>
        </w:rPr>
        <w:t>Feux</w:t>
      </w:r>
      <w:proofErr w:type="spellEnd"/>
      <w:r w:rsidR="008E08C3" w:rsidRPr="008E08C3">
        <w:rPr>
          <w:lang w:val="en-US"/>
        </w:rPr>
        <w:t xml:space="preserve"> de </w:t>
      </w:r>
      <w:proofErr w:type="spellStart"/>
      <w:r w:rsidR="008E08C3" w:rsidRPr="008E08C3">
        <w:rPr>
          <w:lang w:val="en-US"/>
        </w:rPr>
        <w:t>Brazza</w:t>
      </w:r>
      <w:proofErr w:type="spellEnd"/>
      <w:r w:rsidR="008E08C3" w:rsidRPr="008E08C3">
        <w:rPr>
          <w:lang w:val="en-US"/>
        </w:rPr>
        <w:t xml:space="preserve"> Festival symposium on « The African music instrument and its role in the world music » (Brazzaville, 2014)</w:t>
      </w:r>
    </w:p>
    <w:p w:rsidR="008E08C3" w:rsidRPr="008E08C3" w:rsidRDefault="008E08C3" w:rsidP="00237F5C">
      <w:pPr>
        <w:tabs>
          <w:tab w:val="left" w:pos="540"/>
        </w:tabs>
        <w:spacing w:before="120"/>
        <w:ind w:left="810" w:hanging="810"/>
      </w:pPr>
      <w:r w:rsidRPr="008E08C3">
        <w:tab/>
      </w:r>
      <w:r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DC1987">
        <w:fldChar w:fldCharType="separate"/>
      </w:r>
      <w:r w:rsidRPr="008E08C3">
        <w:fldChar w:fldCharType="end"/>
      </w:r>
      <w:r w:rsidRPr="008E08C3">
        <w:t xml:space="preserve"> African Music Rostrum (Brazzaville, 2014)</w:t>
      </w:r>
    </w:p>
    <w:p w:rsidR="008E08C3" w:rsidRPr="002425F7" w:rsidRDefault="008E08C3" w:rsidP="002425F7">
      <w:pPr>
        <w:tabs>
          <w:tab w:val="left" w:pos="540"/>
        </w:tabs>
        <w:spacing w:before="120"/>
        <w:ind w:left="810" w:hanging="810"/>
      </w:pPr>
      <w:r w:rsidRPr="008E08C3">
        <w:tab/>
      </w:r>
      <w:r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DC1987">
        <w:fldChar w:fldCharType="separate"/>
      </w:r>
      <w:r w:rsidRPr="008E08C3">
        <w:fldChar w:fldCharType="end"/>
      </w:r>
      <w:r>
        <w:t xml:space="preserve"> 8th session of the </w:t>
      </w:r>
      <w:r w:rsidRPr="008E08C3">
        <w:t>AMC Executive Committee (Brazzaville, 2015)</w:t>
      </w:r>
    </w:p>
    <w:p w:rsidR="00237F5C" w:rsidRPr="00350197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CF1832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>
        <w:t>O</w:t>
      </w:r>
      <w:r>
        <w:t xml:space="preserve">ther (please specify): 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3</w:t>
      </w:r>
      <w:r>
        <w:rPr>
          <w:b/>
          <w:bCs/>
        </w:rPr>
        <w:t xml:space="preserve">. </w:t>
      </w:r>
      <w:r>
        <w:rPr>
          <w:b/>
          <w:bCs/>
        </w:rPr>
        <w:tab/>
        <w:t>Did you disseminate information coming from IMC and Regional Music Council’s to your constituency?</w:t>
      </w:r>
      <w:r w:rsidR="00D14D8E" w:rsidRPr="00D14D8E">
        <w:rPr>
          <w:b/>
          <w:bCs/>
        </w:rPr>
        <w:t xml:space="preserve"> </w:t>
      </w:r>
      <w:r w:rsidR="00D14D8E">
        <w:rPr>
          <w:b/>
          <w:bCs/>
        </w:rPr>
        <w:t>If yes, please specify how many times.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proofErr w:type="gramStart"/>
      <w:r w:rsidR="005A2081">
        <w:rPr>
          <w:b/>
        </w:rPr>
        <w:t>x</w:t>
      </w:r>
      <w:proofErr w:type="gramEnd"/>
      <w:r w:rsidRPr="00350197">
        <w:rPr>
          <w:b/>
        </w:rPr>
        <w:t xml:space="preserve"> </w:t>
      </w:r>
      <w:r>
        <w:rPr>
          <w:bCs/>
        </w:rPr>
        <w:t xml:space="preserve">Newsflashes from IMC 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proofErr w:type="gramStart"/>
      <w:r w:rsidR="005A2081">
        <w:rPr>
          <w:b/>
        </w:rPr>
        <w:t>x</w:t>
      </w:r>
      <w:proofErr w:type="gramEnd"/>
      <w:r w:rsidRPr="008C1FEA">
        <w:rPr>
          <w:b/>
        </w:rPr>
        <w:t xml:space="preserve"> </w:t>
      </w:r>
      <w:r>
        <w:rPr>
          <w:bCs/>
        </w:rPr>
        <w:t>IMC MUSIC WORLD NEWS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proofErr w:type="gramStart"/>
      <w:r w:rsidR="008D324C">
        <w:rPr>
          <w:b/>
        </w:rPr>
        <w:t>x</w:t>
      </w:r>
      <w:proofErr w:type="gramEnd"/>
      <w:r w:rsidR="008D324C">
        <w:rPr>
          <w:b/>
        </w:rPr>
        <w:t xml:space="preserve"> </w:t>
      </w:r>
      <w:r w:rsidRPr="002871C3">
        <w:t>Letter</w:t>
      </w:r>
      <w:r>
        <w:rPr>
          <w:bCs/>
        </w:rPr>
        <w:t xml:space="preserve"> from the President of the African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proofErr w:type="gramStart"/>
      <w:r w:rsidR="005A2081">
        <w:rPr>
          <w:b/>
        </w:rPr>
        <w:t>x</w:t>
      </w:r>
      <w:proofErr w:type="gramEnd"/>
      <w:r w:rsidRPr="00350197">
        <w:rPr>
          <w:b/>
        </w:rPr>
        <w:t xml:space="preserve"> </w:t>
      </w:r>
      <w:r>
        <w:rPr>
          <w:bCs/>
        </w:rPr>
        <w:t>Newsflashes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proofErr w:type="gramStart"/>
      <w:r w:rsidR="005A2081">
        <w:rPr>
          <w:b/>
        </w:rPr>
        <w:t>x</w:t>
      </w:r>
      <w:proofErr w:type="gramEnd"/>
      <w:r w:rsidRPr="008C1FEA">
        <w:rPr>
          <w:b/>
        </w:rPr>
        <w:t xml:space="preserve"> </w:t>
      </w:r>
      <w:r>
        <w:rPr>
          <w:bCs/>
        </w:rPr>
        <w:t>Newsletters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proofErr w:type="gramStart"/>
      <w:r w:rsidR="005A2081">
        <w:rPr>
          <w:b/>
        </w:rPr>
        <w:t>x</w:t>
      </w:r>
      <w:proofErr w:type="gramEnd"/>
      <w:r w:rsidRPr="008C1FEA">
        <w:rPr>
          <w:b/>
        </w:rPr>
        <w:t xml:space="preserve"> </w:t>
      </w:r>
      <w:r w:rsidRPr="009F6FE3">
        <w:t>EMC</w:t>
      </w:r>
      <w:r>
        <w:rPr>
          <w:b/>
        </w:rPr>
        <w:t xml:space="preserve"> </w:t>
      </w:r>
      <w:r>
        <w:rPr>
          <w:bCs/>
        </w:rPr>
        <w:t xml:space="preserve">Magazine </w:t>
      </w:r>
      <w:r w:rsidRPr="002E2B5B">
        <w:rPr>
          <w:bCs/>
          <w:i/>
        </w:rPr>
        <w:t>Sounds in Europe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proofErr w:type="gramStart"/>
      <w:r w:rsidR="005A2081">
        <w:rPr>
          <w:b/>
        </w:rPr>
        <w:t>x</w:t>
      </w:r>
      <w:proofErr w:type="gramEnd"/>
      <w:r w:rsidRPr="008C1FEA">
        <w:rPr>
          <w:b/>
        </w:rPr>
        <w:t xml:space="preserve"> </w:t>
      </w:r>
      <w:r>
        <w:rPr>
          <w:bCs/>
        </w:rPr>
        <w:t xml:space="preserve">Reports </w:t>
      </w:r>
      <w:r w:rsidRPr="007124A5">
        <w:rPr>
          <w:bCs/>
        </w:rPr>
        <w:t xml:space="preserve">of the </w:t>
      </w:r>
      <w:r>
        <w:rPr>
          <w:bCs/>
        </w:rPr>
        <w:t xml:space="preserve">IMC </w:t>
      </w:r>
      <w:r w:rsidRPr="007124A5">
        <w:rPr>
          <w:bCs/>
        </w:rPr>
        <w:t>President</w:t>
      </w:r>
    </w:p>
    <w:p w:rsidR="00456A15" w:rsidRPr="00C9543D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C9543D">
        <w:rPr>
          <w:bCs/>
        </w:rPr>
        <w:lastRenderedPageBreak/>
        <w:tab/>
      </w:r>
      <w:proofErr w:type="gramStart"/>
      <w:r w:rsidR="005A2081">
        <w:rPr>
          <w:b/>
        </w:rPr>
        <w:t>x</w:t>
      </w:r>
      <w:proofErr w:type="gramEnd"/>
      <w:r w:rsidRPr="00C9543D">
        <w:rPr>
          <w:b/>
        </w:rPr>
        <w:t xml:space="preserve"> </w:t>
      </w:r>
      <w:r>
        <w:t xml:space="preserve">other information (from meetings, seminars, appointments)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456A15" w:rsidRDefault="00456A15" w:rsidP="00456A15">
      <w:pPr>
        <w:tabs>
          <w:tab w:val="left" w:pos="540"/>
        </w:tabs>
      </w:pPr>
    </w:p>
    <w:p w:rsidR="00456A15" w:rsidRDefault="00237F5C" w:rsidP="00456A15">
      <w:pPr>
        <w:ind w:left="720" w:hanging="720"/>
      </w:pPr>
      <w:r>
        <w:rPr>
          <w:b/>
        </w:rPr>
        <w:t>14</w:t>
      </w:r>
      <w:r w:rsidR="00456A15">
        <w:rPr>
          <w:b/>
        </w:rPr>
        <w:t>.</w:t>
      </w:r>
      <w:r w:rsidR="00456A15">
        <w:rPr>
          <w:b/>
        </w:rPr>
        <w:tab/>
      </w:r>
      <w:r w:rsidR="00456A15" w:rsidRPr="003274FD">
        <w:rPr>
          <w:b/>
        </w:rPr>
        <w:t>Have you participated in projects coordinated by the IMC or a regional music council?</w:t>
      </w:r>
      <w:r w:rsidR="00456A15">
        <w:t xml:space="preserve"> </w:t>
      </w:r>
      <w:r w:rsidR="005A2081" w:rsidRPr="005A2081">
        <w:rPr>
          <w:i/>
          <w:sz w:val="24"/>
          <w:szCs w:val="24"/>
        </w:rPr>
        <w:t>No</w:t>
      </w:r>
    </w:p>
    <w:p w:rsidR="00D14D8E" w:rsidRDefault="00D14D8E" w:rsidP="00456A15">
      <w:pPr>
        <w:ind w:left="720" w:hanging="720"/>
      </w:pPr>
    </w:p>
    <w:p w:rsidR="0010736C" w:rsidRDefault="00237F5C" w:rsidP="005A2081">
      <w:pPr>
        <w:ind w:left="720" w:hanging="720"/>
      </w:pPr>
      <w:r>
        <w:rPr>
          <w:b/>
        </w:rPr>
        <w:t>15</w:t>
      </w:r>
      <w:r w:rsidR="00456A15">
        <w:rPr>
          <w:b/>
        </w:rPr>
        <w:t>.</w:t>
      </w:r>
      <w:r w:rsidR="00456A15">
        <w:rPr>
          <w:b/>
        </w:rPr>
        <w:tab/>
      </w:r>
      <w:r w:rsidR="00D14D8E" w:rsidRPr="003274FD">
        <w:rPr>
          <w:b/>
        </w:rPr>
        <w:t xml:space="preserve">Have </w:t>
      </w:r>
      <w:r w:rsidR="00D14D8E">
        <w:rPr>
          <w:b/>
        </w:rPr>
        <w:t>you cooperated</w:t>
      </w:r>
      <w:r w:rsidR="00D14D8E" w:rsidRPr="003274FD">
        <w:rPr>
          <w:b/>
        </w:rPr>
        <w:t xml:space="preserve"> </w:t>
      </w:r>
      <w:r w:rsidR="00D14D8E">
        <w:rPr>
          <w:b/>
        </w:rPr>
        <w:t xml:space="preserve">(as project leader or partner) </w:t>
      </w:r>
      <w:r w:rsidR="00D14D8E" w:rsidRPr="003274FD">
        <w:rPr>
          <w:b/>
        </w:rPr>
        <w:t>in projects with other IMC members?</w:t>
      </w:r>
      <w:r w:rsidR="00D14D8E">
        <w:rPr>
          <w:b/>
        </w:rPr>
        <w:t xml:space="preserve"> </w:t>
      </w:r>
      <w:r w:rsidR="005A2081">
        <w:rPr>
          <w:b/>
        </w:rPr>
        <w:t xml:space="preserve"> </w:t>
      </w:r>
      <w:r w:rsidR="005A2081" w:rsidRPr="005A2081">
        <w:rPr>
          <w:i/>
          <w:sz w:val="24"/>
          <w:szCs w:val="24"/>
        </w:rPr>
        <w:t>No</w:t>
      </w:r>
    </w:p>
    <w:p w:rsidR="00456A15" w:rsidRDefault="00456A15" w:rsidP="00456A15">
      <w:pPr>
        <w:ind w:firstLine="720"/>
      </w:pPr>
    </w:p>
    <w:p w:rsidR="00456A15" w:rsidRPr="00C9543D" w:rsidRDefault="00456A15" w:rsidP="00456A15">
      <w:pPr>
        <w:ind w:left="720" w:hanging="720"/>
      </w:pPr>
      <w:r>
        <w:rPr>
          <w:b/>
        </w:rPr>
        <w:t>1</w:t>
      </w:r>
      <w:r w:rsidR="00237F5C">
        <w:rPr>
          <w:b/>
        </w:rPr>
        <w:t>6</w:t>
      </w:r>
      <w:r w:rsidRPr="00C9543D">
        <w:rPr>
          <w:b/>
        </w:rPr>
        <w:t>.</w:t>
      </w:r>
      <w:r w:rsidRPr="00C9543D">
        <w:rPr>
          <w:b/>
        </w:rPr>
        <w:tab/>
      </w:r>
      <w:r w:rsidRPr="00C9543D">
        <w:rPr>
          <w:b/>
          <w:bCs/>
        </w:rPr>
        <w:t xml:space="preserve">Have you </w:t>
      </w:r>
      <w:r>
        <w:rPr>
          <w:b/>
          <w:bCs/>
        </w:rPr>
        <w:t xml:space="preserve">invited </w:t>
      </w:r>
      <w:r w:rsidRPr="00C9543D">
        <w:rPr>
          <w:b/>
          <w:bCs/>
        </w:rPr>
        <w:t>the IMC, or a regional music council</w:t>
      </w:r>
      <w:r>
        <w:rPr>
          <w:b/>
          <w:bCs/>
        </w:rPr>
        <w:t xml:space="preserve">, </w:t>
      </w:r>
      <w:r w:rsidRPr="00C9543D">
        <w:rPr>
          <w:b/>
          <w:bCs/>
        </w:rPr>
        <w:t xml:space="preserve">for cooperation? </w:t>
      </w:r>
      <w:r w:rsidR="005A2081" w:rsidRPr="005A2081">
        <w:rPr>
          <w:i/>
          <w:sz w:val="24"/>
          <w:szCs w:val="24"/>
        </w:rPr>
        <w:t>No</w:t>
      </w:r>
    </w:p>
    <w:p w:rsidR="00456A15" w:rsidRDefault="00456A15" w:rsidP="00456A15"/>
    <w:p w:rsidR="00456A15" w:rsidRDefault="00456A15" w:rsidP="00456A15"/>
    <w:p w:rsidR="00456A15" w:rsidRPr="00AC0504" w:rsidRDefault="00456A15" w:rsidP="00456A15">
      <w:pPr>
        <w:rPr>
          <w:b/>
        </w:rPr>
      </w:pPr>
      <w:r>
        <w:rPr>
          <w:b/>
        </w:rPr>
        <w:t>1</w:t>
      </w:r>
      <w:r w:rsidR="00237F5C">
        <w:rPr>
          <w:b/>
        </w:rPr>
        <w:t>7</w:t>
      </w:r>
      <w:r w:rsidRPr="00AC0504">
        <w:rPr>
          <w:b/>
        </w:rPr>
        <w:t>. Are you interested in hosting an event of the IMC or a regional music council?</w:t>
      </w:r>
      <w:r w:rsidR="00E333B8" w:rsidRPr="00E333B8">
        <w:rPr>
          <w:i/>
        </w:rPr>
        <w:t xml:space="preserve"> </w:t>
      </w:r>
      <w:r w:rsidR="00E333B8">
        <w:rPr>
          <w:i/>
        </w:rPr>
        <w:t>(</w:t>
      </w:r>
      <w:r w:rsidR="00E333B8" w:rsidRPr="006C0056">
        <w:rPr>
          <w:i/>
        </w:rPr>
        <w:t>On conditions to be agreed upon.)</w:t>
      </w:r>
    </w:p>
    <w:p w:rsidR="00456A15" w:rsidRDefault="00456A15" w:rsidP="00456A15"/>
    <w:p w:rsidR="00456A15" w:rsidRPr="00350197" w:rsidRDefault="00456A15" w:rsidP="00456A15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="005A2081">
        <w:rPr>
          <w:b/>
        </w:rPr>
        <w:t xml:space="preserve">X </w:t>
      </w:r>
      <w:r>
        <w:rPr>
          <w:bCs/>
        </w:rPr>
        <w:t>IMC World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5A2081">
        <w:rPr>
          <w:b/>
        </w:rPr>
        <w:t xml:space="preserve">X </w:t>
      </w:r>
      <w:r>
        <w:rPr>
          <w:bCs/>
        </w:rPr>
        <w:t>European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t>meeting of the African Music Council</w:t>
      </w:r>
    </w:p>
    <w:p w:rsidR="00873C76" w:rsidRDefault="00456A15" w:rsidP="00873C7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meeting of the Arab Academy of Music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56A15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="00456A15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the Music Council of Asia/Oceania </w:t>
      </w:r>
    </w:p>
    <w:p w:rsid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56A15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="00456A15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COMTA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5A2081">
        <w:rPr>
          <w:b/>
        </w:rPr>
        <w:t xml:space="preserve">X </w:t>
      </w:r>
      <w:r w:rsidR="00456A15">
        <w:t xml:space="preserve">meeting of IMC Youth 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5A2081">
        <w:rPr>
          <w:b/>
        </w:rPr>
        <w:t xml:space="preserve">X </w:t>
      </w:r>
      <w:r w:rsidR="00456A15">
        <w:rPr>
          <w:bCs/>
        </w:rPr>
        <w:t>meeting of the EMC Youth Committee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  <w:i/>
        </w:rPr>
      </w:pPr>
      <w:r>
        <w:rPr>
          <w:bCs/>
        </w:rPr>
        <w:tab/>
      </w:r>
      <w:r w:rsidR="00456A15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DC1987">
        <w:rPr>
          <w:b/>
        </w:rPr>
      </w:r>
      <w:r w:rsidR="00DC1987">
        <w:rPr>
          <w:b/>
        </w:rPr>
        <w:fldChar w:fldCharType="separate"/>
      </w:r>
      <w:r w:rsidR="00456A15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t xml:space="preserve">any other meeting, please specify: </w:t>
      </w:r>
    </w:p>
    <w:p w:rsidR="00456A15" w:rsidRDefault="00456A15" w:rsidP="00456A15"/>
    <w:p w:rsidR="00456A15" w:rsidRDefault="00456A15" w:rsidP="00456A15">
      <w:pPr>
        <w:tabs>
          <w:tab w:val="left" w:pos="540"/>
        </w:tabs>
        <w:spacing w:line="360" w:lineRule="auto"/>
      </w:pPr>
    </w:p>
    <w:p w:rsidR="00456A15" w:rsidRDefault="00456A15" w:rsidP="00456A15">
      <w:pPr>
        <w:tabs>
          <w:tab w:val="left" w:pos="540"/>
        </w:tabs>
        <w:spacing w:line="360" w:lineRule="auto"/>
      </w:pPr>
      <w:r>
        <w:t>Thank you very much for taking the time to complete the report form and for your efforts!</w:t>
      </w:r>
    </w:p>
    <w:p w:rsidR="002B3995" w:rsidRDefault="002B3995"/>
    <w:sectPr w:rsidR="002B3995" w:rsidSect="00D15062">
      <w:footerReference w:type="default" r:id="rId10"/>
      <w:pgSz w:w="11909" w:h="16834" w:code="9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987" w:rsidRDefault="00DC1987">
      <w:r>
        <w:separator/>
      </w:r>
    </w:p>
  </w:endnote>
  <w:endnote w:type="continuationSeparator" w:id="0">
    <w:p w:rsidR="00DC1987" w:rsidRDefault="00DC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713" w:rsidRDefault="00DC1987">
    <w:pPr>
      <w:pStyle w:val="Footer"/>
      <w:jc w:val="center"/>
      <w:rPr>
        <w:rFonts w:ascii="Times New Roman" w:hAnsi="Times New Roman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987" w:rsidRDefault="00DC1987">
      <w:r>
        <w:separator/>
      </w:r>
    </w:p>
  </w:footnote>
  <w:footnote w:type="continuationSeparator" w:id="0">
    <w:p w:rsidR="00DC1987" w:rsidRDefault="00DC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149BE"/>
    <w:multiLevelType w:val="hybridMultilevel"/>
    <w:tmpl w:val="B45495D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2AA0013"/>
    <w:multiLevelType w:val="hybridMultilevel"/>
    <w:tmpl w:val="2662C1BE"/>
    <w:lvl w:ilvl="0" w:tplc="4EF0BF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5E74128"/>
    <w:multiLevelType w:val="hybridMultilevel"/>
    <w:tmpl w:val="CA42F98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346FC8"/>
    <w:multiLevelType w:val="hybridMultilevel"/>
    <w:tmpl w:val="A02ADC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0B7"/>
    <w:multiLevelType w:val="hybridMultilevel"/>
    <w:tmpl w:val="9FECC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F339AA"/>
    <w:multiLevelType w:val="hybridMultilevel"/>
    <w:tmpl w:val="EFCE72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C56B6C"/>
    <w:multiLevelType w:val="hybridMultilevel"/>
    <w:tmpl w:val="A394E1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AC2374"/>
    <w:multiLevelType w:val="hybridMultilevel"/>
    <w:tmpl w:val="900EDAFC"/>
    <w:lvl w:ilvl="0" w:tplc="C38086B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84467D6"/>
    <w:multiLevelType w:val="hybridMultilevel"/>
    <w:tmpl w:val="8416E4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9482F"/>
    <w:multiLevelType w:val="hybridMultilevel"/>
    <w:tmpl w:val="2A3E0EF4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D20D2DA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E53113E"/>
    <w:multiLevelType w:val="hybridMultilevel"/>
    <w:tmpl w:val="402679CE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F0BF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2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15"/>
    <w:rsid w:val="0010736C"/>
    <w:rsid w:val="002058A4"/>
    <w:rsid w:val="00237F5C"/>
    <w:rsid w:val="002425F7"/>
    <w:rsid w:val="002B3995"/>
    <w:rsid w:val="00373F38"/>
    <w:rsid w:val="003E75F7"/>
    <w:rsid w:val="00456A15"/>
    <w:rsid w:val="00480B68"/>
    <w:rsid w:val="005A2081"/>
    <w:rsid w:val="0070150F"/>
    <w:rsid w:val="00873C76"/>
    <w:rsid w:val="008D324C"/>
    <w:rsid w:val="008E08C3"/>
    <w:rsid w:val="00D14D8E"/>
    <w:rsid w:val="00DC1987"/>
    <w:rsid w:val="00E333B8"/>
    <w:rsid w:val="00F7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F0782C-D790-4319-882F-4AEFDF9F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456A15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56A15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Header">
    <w:name w:val="header"/>
    <w:basedOn w:val="Normal"/>
    <w:link w:val="HeaderChar"/>
    <w:rsid w:val="00456A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456A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character" w:styleId="Strong">
    <w:name w:val="Strong"/>
    <w:qFormat/>
    <w:rsid w:val="00456A15"/>
    <w:rPr>
      <w:b/>
      <w:bCs/>
    </w:rPr>
  </w:style>
  <w:style w:type="character" w:styleId="Hyperlink">
    <w:name w:val="Hyperlink"/>
    <w:rsid w:val="00456A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15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14D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-cim.org/images/members/GA/members_corner/operational_budget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mc-imc.org/events/share-and-learn-audience-develop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1184</Words>
  <Characters>6468</Characters>
  <Application>Microsoft Office Word</Application>
  <DocSecurity>0</DocSecurity>
  <Lines>184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7505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IMC Intern</dc:creator>
  <cp:keywords/>
  <dc:description/>
  <cp:lastModifiedBy>Aida Huseinova</cp:lastModifiedBy>
  <cp:revision>4</cp:revision>
  <dcterms:created xsi:type="dcterms:W3CDTF">2015-11-02T00:31:00Z</dcterms:created>
  <dcterms:modified xsi:type="dcterms:W3CDTF">2015-11-02T01:00:00Z</dcterms:modified>
</cp:coreProperties>
</file>